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A5" w:rsidRDefault="009106A5" w:rsidP="00713EBA">
      <w:pPr>
        <w:spacing w:after="0" w:line="280" w:lineRule="exact"/>
        <w:ind w:left="5670"/>
        <w:rPr>
          <w:rFonts w:ascii="Times New Roman" w:hAnsi="Times New Roman" w:cs="Times New Roman"/>
          <w:iCs/>
          <w:sz w:val="30"/>
          <w:szCs w:val="30"/>
        </w:rPr>
      </w:pPr>
    </w:p>
    <w:p w:rsidR="00E43B2B" w:rsidRDefault="00E43B2B" w:rsidP="00713EBA">
      <w:pPr>
        <w:spacing w:after="0" w:line="240" w:lineRule="auto"/>
        <w:jc w:val="center"/>
        <w:rPr>
          <w:rFonts w:ascii="Times New Roman" w:hAnsi="Times New Roman" w:cs="Times New Roman"/>
          <w:sz w:val="30"/>
          <w:szCs w:val="30"/>
        </w:rPr>
      </w:pPr>
    </w:p>
    <w:p w:rsidR="00713EBA" w:rsidRDefault="00E43B2B" w:rsidP="00E43B2B">
      <w:pPr>
        <w:spacing w:after="0" w:line="280" w:lineRule="exact"/>
        <w:jc w:val="center"/>
        <w:rPr>
          <w:rFonts w:ascii="Times New Roman" w:hAnsi="Times New Roman" w:cs="Times New Roman"/>
          <w:sz w:val="30"/>
          <w:szCs w:val="30"/>
        </w:rPr>
      </w:pPr>
      <w:r>
        <w:rPr>
          <w:rFonts w:ascii="Times New Roman" w:hAnsi="Times New Roman" w:cs="Times New Roman"/>
          <w:sz w:val="30"/>
          <w:szCs w:val="30"/>
        </w:rPr>
        <w:t>План</w:t>
      </w:r>
      <w:r w:rsidR="00713EBA">
        <w:rPr>
          <w:rFonts w:ascii="Times New Roman" w:hAnsi="Times New Roman" w:cs="Times New Roman"/>
          <w:sz w:val="30"/>
          <w:szCs w:val="30"/>
        </w:rPr>
        <w:t xml:space="preserve"> по</w:t>
      </w:r>
      <w:r w:rsidR="00713EBA" w:rsidRPr="00DF4731">
        <w:rPr>
          <w:rFonts w:ascii="Times New Roman" w:hAnsi="Times New Roman" w:cs="Times New Roman"/>
          <w:sz w:val="30"/>
          <w:szCs w:val="30"/>
        </w:rPr>
        <w:t xml:space="preserve"> управлени</w:t>
      </w:r>
      <w:r w:rsidR="00713EBA">
        <w:rPr>
          <w:rFonts w:ascii="Times New Roman" w:hAnsi="Times New Roman" w:cs="Times New Roman"/>
          <w:sz w:val="30"/>
          <w:szCs w:val="30"/>
        </w:rPr>
        <w:t>ю</w:t>
      </w:r>
      <w:r w:rsidR="00713EBA" w:rsidRPr="00DF4731">
        <w:rPr>
          <w:rFonts w:ascii="Times New Roman" w:hAnsi="Times New Roman" w:cs="Times New Roman"/>
          <w:sz w:val="30"/>
          <w:szCs w:val="30"/>
        </w:rPr>
        <w:t xml:space="preserve"> окружающей и социальной средой</w:t>
      </w:r>
    </w:p>
    <w:p w:rsidR="00713EBA" w:rsidRPr="00DF4731" w:rsidRDefault="00713EBA" w:rsidP="00E43B2B">
      <w:pPr>
        <w:spacing w:after="0" w:line="280" w:lineRule="exact"/>
        <w:jc w:val="center"/>
        <w:rPr>
          <w:rFonts w:ascii="Times New Roman" w:hAnsi="Times New Roman" w:cs="Times New Roman"/>
          <w:sz w:val="30"/>
          <w:szCs w:val="30"/>
        </w:rPr>
      </w:pPr>
      <w:r>
        <w:rPr>
          <w:rFonts w:ascii="Times New Roman" w:hAnsi="Times New Roman" w:cs="Times New Roman"/>
          <w:sz w:val="30"/>
          <w:szCs w:val="30"/>
        </w:rPr>
        <w:t>(</w:t>
      </w:r>
      <w:r w:rsidRPr="00DF4731">
        <w:rPr>
          <w:rFonts w:ascii="Times New Roman" w:hAnsi="Times New Roman" w:cs="Times New Roman"/>
          <w:sz w:val="30"/>
          <w:szCs w:val="30"/>
        </w:rPr>
        <w:t>включая инфекционный контроль и управление медицинскими отходами</w:t>
      </w:r>
      <w:r>
        <w:rPr>
          <w:rFonts w:ascii="Times New Roman" w:hAnsi="Times New Roman" w:cs="Times New Roman"/>
          <w:sz w:val="30"/>
          <w:szCs w:val="30"/>
        </w:rPr>
        <w:t>)</w:t>
      </w:r>
    </w:p>
    <w:p w:rsidR="00713EBA" w:rsidRPr="00A03C11" w:rsidRDefault="00713EBA" w:rsidP="00713EBA">
      <w:pPr>
        <w:spacing w:after="0" w:line="240" w:lineRule="auto"/>
        <w:jc w:val="center"/>
        <w:rPr>
          <w:rFonts w:ascii="Times New Roman" w:hAnsi="Times New Roman" w:cs="Times New Roman"/>
          <w:sz w:val="24"/>
          <w:szCs w:val="24"/>
        </w:rPr>
      </w:pP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 xml:space="preserve">Объем и компоненты проекта «Экстренное реагирование на COVID-19 в Республике Беларусь» (далее – Проект) полностью согласованы с механизмом COVID-19 </w:t>
      </w:r>
      <w:proofErr w:type="spellStart"/>
      <w:r w:rsidRPr="00E43B2B">
        <w:rPr>
          <w:rFonts w:ascii="Times New Roman" w:hAnsi="Times New Roman" w:cs="Times New Roman"/>
          <w:sz w:val="26"/>
          <w:szCs w:val="26"/>
        </w:rPr>
        <w:t>Fast</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Track</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Facility</w:t>
      </w:r>
      <w:proofErr w:type="spellEnd"/>
      <w:r w:rsidRPr="00E43B2B">
        <w:rPr>
          <w:rFonts w:ascii="Times New Roman" w:hAnsi="Times New Roman" w:cs="Times New Roman"/>
          <w:sz w:val="26"/>
          <w:szCs w:val="26"/>
        </w:rPr>
        <w:t>. При разработке Проекта учитывались лучшие практики других проектов, связанных с реагированием на COVID-19 в мире.</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Проект реализуется Министерством здравоохранения Республики Беларусь (МЗ РБ) через специально созданную Группу руководства проектом (ГРП).</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b/>
          <w:sz w:val="26"/>
          <w:szCs w:val="26"/>
        </w:rPr>
        <w:t>Экологический и социальный риск</w:t>
      </w:r>
      <w:r w:rsidRPr="00E43B2B">
        <w:rPr>
          <w:rFonts w:ascii="Times New Roman" w:hAnsi="Times New Roman" w:cs="Times New Roman"/>
          <w:sz w:val="26"/>
          <w:szCs w:val="26"/>
        </w:rPr>
        <w:t>. Проект был подготовлен в соответствии с Рамочным документом по охране окружающей и социальной среды (РДООСС) с рейтингом экологического риска «Существенный» и рейтингом социального риска «Умеренный», в результате чего общий рейтинг риска РДООСС – «Значительный».</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Определены четыре основные области рисков для проекта:</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(а) риски, связанные с ремонтом существующих организаций здравоохранения;</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(б) риски, связанные с обращением медицинских отходов;</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 xml:space="preserve">(в) риски, связанные с распространением вируса </w:t>
      </w:r>
      <w:r w:rsidRPr="00E43B2B">
        <w:rPr>
          <w:rFonts w:ascii="Times New Roman" w:hAnsi="Times New Roman" w:cs="Times New Roman"/>
          <w:snapToGrid w:val="0"/>
          <w:sz w:val="26"/>
          <w:szCs w:val="26"/>
        </w:rPr>
        <w:t>SARS-CoV-2</w:t>
      </w:r>
      <w:r w:rsidRPr="00E43B2B">
        <w:rPr>
          <w:rFonts w:ascii="Times New Roman" w:hAnsi="Times New Roman" w:cs="Times New Roman"/>
          <w:sz w:val="26"/>
          <w:szCs w:val="26"/>
        </w:rPr>
        <w:t xml:space="preserve"> среди работников здравоохранения; а также</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(г) риски, связанные с распространением COVID-19 среди населения в целом.</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Эти риски охватываются следующими экологическими и социальными стандартами (СЭС): СЭС 1, СЭС 2, СЭС 3, СЭС 4 и СЭС 10.</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В целом Проект направлен на закупку товаров и материалов</w:t>
      </w:r>
      <w:r w:rsidR="00E43B2B" w:rsidRPr="00E43B2B">
        <w:rPr>
          <w:rFonts w:ascii="Times New Roman" w:hAnsi="Times New Roman" w:cs="Times New Roman"/>
          <w:sz w:val="26"/>
          <w:szCs w:val="26"/>
        </w:rPr>
        <w:t>,</w:t>
      </w:r>
      <w:r w:rsidRPr="00E43B2B">
        <w:rPr>
          <w:rFonts w:ascii="Times New Roman" w:hAnsi="Times New Roman" w:cs="Times New Roman"/>
          <w:sz w:val="26"/>
          <w:szCs w:val="26"/>
        </w:rPr>
        <w:t xml:space="preserve"> необходимых для контроля за распространением SARS-CoV-2, а также является источником финансовых средств для </w:t>
      </w:r>
      <w:proofErr w:type="spellStart"/>
      <w:r w:rsidRPr="00E43B2B">
        <w:rPr>
          <w:rFonts w:ascii="Times New Roman" w:hAnsi="Times New Roman" w:cs="Times New Roman"/>
          <w:sz w:val="26"/>
          <w:szCs w:val="26"/>
        </w:rPr>
        <w:t>подпроектов</w:t>
      </w:r>
      <w:proofErr w:type="spellEnd"/>
      <w:r w:rsidRPr="00E43B2B">
        <w:rPr>
          <w:rFonts w:ascii="Times New Roman" w:hAnsi="Times New Roman" w:cs="Times New Roman"/>
          <w:sz w:val="26"/>
          <w:szCs w:val="26"/>
        </w:rPr>
        <w:t xml:space="preserve"> в организациях здравоохранения (</w:t>
      </w:r>
      <w:r w:rsidR="00EB40EF" w:rsidRPr="00E43B2B">
        <w:rPr>
          <w:rFonts w:ascii="Times New Roman" w:hAnsi="Times New Roman" w:cs="Times New Roman"/>
          <w:sz w:val="26"/>
          <w:szCs w:val="26"/>
        </w:rPr>
        <w:t xml:space="preserve">далее - </w:t>
      </w:r>
      <w:proofErr w:type="gramStart"/>
      <w:r w:rsidRPr="00E43B2B">
        <w:rPr>
          <w:rFonts w:ascii="Times New Roman" w:hAnsi="Times New Roman" w:cs="Times New Roman"/>
          <w:sz w:val="26"/>
          <w:szCs w:val="26"/>
        </w:rPr>
        <w:t>ОЗ</w:t>
      </w:r>
      <w:proofErr w:type="gramEnd"/>
      <w:r w:rsidRPr="00E43B2B">
        <w:rPr>
          <w:rFonts w:ascii="Times New Roman" w:hAnsi="Times New Roman" w:cs="Times New Roman"/>
          <w:sz w:val="26"/>
          <w:szCs w:val="26"/>
        </w:rPr>
        <w:t>) Республики Беларусь.</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Для каждо</w:t>
      </w:r>
      <w:r w:rsidR="00993176" w:rsidRPr="00E43B2B">
        <w:rPr>
          <w:rFonts w:ascii="Times New Roman" w:hAnsi="Times New Roman" w:cs="Times New Roman"/>
          <w:sz w:val="26"/>
          <w:szCs w:val="26"/>
        </w:rPr>
        <w:t xml:space="preserve">й ОЗ </w:t>
      </w:r>
      <w:r w:rsidRPr="00E43B2B">
        <w:rPr>
          <w:rFonts w:ascii="Times New Roman" w:hAnsi="Times New Roman" w:cs="Times New Roman"/>
          <w:sz w:val="26"/>
          <w:szCs w:val="26"/>
        </w:rPr>
        <w:t xml:space="preserve"> должен быть подготовлен и реализован ПУОСС</w:t>
      </w:r>
      <w:r w:rsidR="00E43B2B" w:rsidRPr="00E43B2B">
        <w:rPr>
          <w:rFonts w:ascii="Times New Roman" w:hAnsi="Times New Roman" w:cs="Times New Roman"/>
          <w:sz w:val="26"/>
          <w:szCs w:val="26"/>
        </w:rPr>
        <w:t>, который</w:t>
      </w:r>
      <w:r w:rsidRPr="00E43B2B">
        <w:rPr>
          <w:rFonts w:ascii="Times New Roman" w:hAnsi="Times New Roman" w:cs="Times New Roman"/>
          <w:sz w:val="26"/>
          <w:szCs w:val="26"/>
        </w:rPr>
        <w:t xml:space="preserve"> определяет ожидаемые экологические и социальные риски, меры, которые необходимо предпринять для снижения этих рисков, и охватывает все применимые положения соответствующих СЭС.</w:t>
      </w:r>
    </w:p>
    <w:p w:rsidR="00E43B2B"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 xml:space="preserve">ПУОСС содержит мероприятия для трех этапов проекта: (i) </w:t>
      </w:r>
      <w:r w:rsidR="00B915C2" w:rsidRPr="00E43B2B">
        <w:rPr>
          <w:rFonts w:ascii="Times New Roman" w:hAnsi="Times New Roman" w:cs="Times New Roman"/>
          <w:sz w:val="26"/>
          <w:szCs w:val="26"/>
        </w:rPr>
        <w:t>Часть 1</w:t>
      </w:r>
      <w:r w:rsidR="00E43B2B" w:rsidRPr="00E43B2B">
        <w:rPr>
          <w:rFonts w:ascii="Times New Roman" w:hAnsi="Times New Roman" w:cs="Times New Roman"/>
          <w:sz w:val="26"/>
          <w:szCs w:val="26"/>
        </w:rPr>
        <w:t xml:space="preserve">. </w:t>
      </w:r>
      <w:r w:rsidR="00B915C2" w:rsidRPr="00E43B2B">
        <w:rPr>
          <w:rFonts w:ascii="Times New Roman" w:hAnsi="Times New Roman" w:cs="Times New Roman"/>
          <w:sz w:val="26"/>
          <w:szCs w:val="26"/>
        </w:rPr>
        <w:t>Институциональная и административная</w:t>
      </w:r>
      <w:r w:rsidRPr="00E43B2B">
        <w:rPr>
          <w:rFonts w:ascii="Times New Roman" w:hAnsi="Times New Roman" w:cs="Times New Roman"/>
          <w:sz w:val="26"/>
          <w:szCs w:val="26"/>
        </w:rPr>
        <w:t>; (</w:t>
      </w:r>
      <w:proofErr w:type="spellStart"/>
      <w:r w:rsidRPr="00E43B2B">
        <w:rPr>
          <w:rFonts w:ascii="Times New Roman" w:hAnsi="Times New Roman" w:cs="Times New Roman"/>
          <w:sz w:val="26"/>
          <w:szCs w:val="26"/>
        </w:rPr>
        <w:t>ii</w:t>
      </w:r>
      <w:proofErr w:type="spellEnd"/>
      <w:r w:rsidRPr="00E43B2B">
        <w:rPr>
          <w:rFonts w:ascii="Times New Roman" w:hAnsi="Times New Roman" w:cs="Times New Roman"/>
          <w:sz w:val="26"/>
          <w:szCs w:val="26"/>
        </w:rPr>
        <w:t xml:space="preserve">) </w:t>
      </w:r>
      <w:r w:rsidR="00E43B2B" w:rsidRPr="00E43B2B">
        <w:rPr>
          <w:rFonts w:ascii="Times New Roman" w:hAnsi="Times New Roman" w:cs="Times New Roman"/>
          <w:sz w:val="26"/>
          <w:szCs w:val="26"/>
        </w:rPr>
        <w:t>Часть 2.</w:t>
      </w:r>
      <w:r w:rsidR="00B915C2" w:rsidRPr="00E43B2B">
        <w:rPr>
          <w:rFonts w:ascii="Times New Roman" w:hAnsi="Times New Roman" w:cs="Times New Roman"/>
          <w:sz w:val="26"/>
          <w:szCs w:val="26"/>
        </w:rPr>
        <w:t xml:space="preserve"> Экологические и социальные риски и меры по смягчению и контролю инфекций и деятельность по обращению с медицинскими отходами</w:t>
      </w:r>
      <w:r w:rsidR="00F4774E" w:rsidRPr="00E43B2B">
        <w:rPr>
          <w:rFonts w:ascii="Times New Roman" w:hAnsi="Times New Roman" w:cs="Times New Roman"/>
          <w:sz w:val="26"/>
          <w:szCs w:val="26"/>
        </w:rPr>
        <w:t xml:space="preserve">  и (</w:t>
      </w:r>
      <w:proofErr w:type="spellStart"/>
      <w:r w:rsidR="00F4774E" w:rsidRPr="00E43B2B">
        <w:rPr>
          <w:rFonts w:ascii="Times New Roman" w:hAnsi="Times New Roman" w:cs="Times New Roman"/>
          <w:sz w:val="26"/>
          <w:szCs w:val="26"/>
        </w:rPr>
        <w:t>iii</w:t>
      </w:r>
      <w:proofErr w:type="spellEnd"/>
      <w:r w:rsidR="00F4774E" w:rsidRPr="00E43B2B">
        <w:rPr>
          <w:rFonts w:ascii="Times New Roman" w:hAnsi="Times New Roman" w:cs="Times New Roman"/>
          <w:sz w:val="26"/>
          <w:szCs w:val="26"/>
        </w:rPr>
        <w:t>) Часть 3. План экологического и социального мониторинга</w:t>
      </w:r>
      <w:r w:rsidRPr="00E43B2B">
        <w:rPr>
          <w:rFonts w:ascii="Times New Roman" w:hAnsi="Times New Roman" w:cs="Times New Roman"/>
          <w:sz w:val="26"/>
          <w:szCs w:val="26"/>
        </w:rPr>
        <w:t>. Мероприятия для каждого этапа ПУОСС обеспечивают управление экологическими и социальными рисками организаций, связанными с реагированием на SARS-CoV-2, а также предотвращение и минимизацию загрязнения окружающей среды и вероятности заражения индивидуумов, защиту общественного здоровья.</w:t>
      </w:r>
    </w:p>
    <w:p w:rsidR="00713EBA" w:rsidRPr="00DF4731" w:rsidRDefault="00713EBA" w:rsidP="00E43B2B">
      <w:pPr>
        <w:spacing w:line="240" w:lineRule="exact"/>
        <w:ind w:firstLine="709"/>
        <w:jc w:val="both"/>
        <w:rPr>
          <w:rFonts w:ascii="Times New Roman" w:hAnsi="Times New Roman" w:cs="Times New Roman"/>
          <w:sz w:val="24"/>
          <w:szCs w:val="24"/>
        </w:rPr>
      </w:pPr>
      <w:r w:rsidRPr="00E43B2B">
        <w:rPr>
          <w:rFonts w:ascii="Times New Roman" w:hAnsi="Times New Roman" w:cs="Times New Roman"/>
          <w:sz w:val="26"/>
          <w:szCs w:val="26"/>
        </w:rPr>
        <w:t xml:space="preserve">Соответствующие меры и передовые методы по смягчению экологических и социальных последствий документированы в Руководстве Всемирного Банка </w:t>
      </w:r>
      <w:proofErr w:type="spellStart"/>
      <w:r w:rsidRPr="00E43B2B">
        <w:rPr>
          <w:rFonts w:ascii="Times New Roman" w:hAnsi="Times New Roman" w:cs="Times New Roman"/>
          <w:sz w:val="26"/>
          <w:szCs w:val="26"/>
        </w:rPr>
        <w:t>Environmental</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Health</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and</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Safety</w:t>
      </w:r>
      <w:proofErr w:type="spellEnd"/>
      <w:r w:rsidRPr="00E43B2B">
        <w:rPr>
          <w:rFonts w:ascii="Times New Roman" w:hAnsi="Times New Roman" w:cs="Times New Roman"/>
          <w:sz w:val="26"/>
          <w:szCs w:val="26"/>
        </w:rPr>
        <w:t xml:space="preserve"> (EHS) </w:t>
      </w:r>
      <w:proofErr w:type="spellStart"/>
      <w:r w:rsidRPr="00E43B2B">
        <w:rPr>
          <w:rFonts w:ascii="Times New Roman" w:hAnsi="Times New Roman" w:cs="Times New Roman"/>
          <w:sz w:val="26"/>
          <w:szCs w:val="26"/>
        </w:rPr>
        <w:t>Guidelines</w:t>
      </w:r>
      <w:proofErr w:type="spellEnd"/>
      <w:r w:rsidRPr="00E43B2B">
        <w:rPr>
          <w:rFonts w:ascii="Times New Roman" w:hAnsi="Times New Roman" w:cs="Times New Roman"/>
          <w:sz w:val="26"/>
          <w:szCs w:val="26"/>
        </w:rPr>
        <w:t xml:space="preserve">, Руководстве ВОЗ COVID-19 </w:t>
      </w:r>
      <w:proofErr w:type="spellStart"/>
      <w:r w:rsidRPr="00E43B2B">
        <w:rPr>
          <w:rFonts w:ascii="Times New Roman" w:hAnsi="Times New Roman" w:cs="Times New Roman"/>
          <w:sz w:val="26"/>
          <w:szCs w:val="26"/>
        </w:rPr>
        <w:t>Guidelines</w:t>
      </w:r>
      <w:proofErr w:type="spellEnd"/>
      <w:r w:rsidRPr="00E43B2B" w:rsidDel="00436D8A">
        <w:rPr>
          <w:rFonts w:ascii="Times New Roman" w:hAnsi="Times New Roman" w:cs="Times New Roman"/>
          <w:sz w:val="26"/>
          <w:szCs w:val="26"/>
        </w:rPr>
        <w:t xml:space="preserve"> </w:t>
      </w:r>
      <w:r w:rsidRPr="00E43B2B">
        <w:rPr>
          <w:rFonts w:ascii="Times New Roman" w:hAnsi="Times New Roman" w:cs="Times New Roman"/>
          <w:sz w:val="26"/>
          <w:szCs w:val="26"/>
        </w:rPr>
        <w:t>и в других передовых международных отраслевых практиках (</w:t>
      </w:r>
      <w:proofErr w:type="spellStart"/>
      <w:r w:rsidRPr="00E43B2B">
        <w:rPr>
          <w:rFonts w:ascii="Times New Roman" w:hAnsi="Times New Roman" w:cs="Times New Roman"/>
          <w:sz w:val="26"/>
          <w:szCs w:val="26"/>
        </w:rPr>
        <w:t>Good</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International</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Industry</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Practices</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GIIPs</w:t>
      </w:r>
      <w:proofErr w:type="spellEnd"/>
      <w:r w:rsidRPr="00E43B2B">
        <w:rPr>
          <w:rFonts w:ascii="Times New Roman" w:hAnsi="Times New Roman" w:cs="Times New Roman"/>
          <w:sz w:val="26"/>
          <w:szCs w:val="26"/>
        </w:rPr>
        <w:t xml:space="preserve">)). Они должны соблюдаться в совокупности с учетом локальных </w:t>
      </w:r>
      <w:proofErr w:type="spellStart"/>
      <w:r w:rsidRPr="00E43B2B">
        <w:rPr>
          <w:rFonts w:ascii="Times New Roman" w:hAnsi="Times New Roman" w:cs="Times New Roman"/>
          <w:sz w:val="26"/>
          <w:szCs w:val="26"/>
        </w:rPr>
        <w:t>страновых</w:t>
      </w:r>
      <w:proofErr w:type="spellEnd"/>
      <w:r w:rsidRPr="00E43B2B">
        <w:rPr>
          <w:rFonts w:ascii="Times New Roman" w:hAnsi="Times New Roman" w:cs="Times New Roman"/>
          <w:sz w:val="26"/>
          <w:szCs w:val="26"/>
        </w:rPr>
        <w:t xml:space="preserve"> условий. При определении мер по смягчению экологических и социальных последствий должно проводиться надлежащее вовлечение заинтересованных сторон, включая активное участие медицинских работников и специалистов по обращению с медицинскими отходами.</w:t>
      </w:r>
      <w:r w:rsidRPr="00DF4731">
        <w:rPr>
          <w:rFonts w:ascii="Times New Roman" w:hAnsi="Times New Roman" w:cs="Times New Roman"/>
          <w:sz w:val="24"/>
          <w:szCs w:val="24"/>
        </w:rPr>
        <w:br w:type="page"/>
      </w: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6"/>
        <w:gridCol w:w="1741"/>
        <w:gridCol w:w="2504"/>
        <w:gridCol w:w="1947"/>
        <w:gridCol w:w="1957"/>
      </w:tblGrid>
      <w:tr w:rsidR="008C7C52" w:rsidRPr="00990603" w:rsidTr="00990603">
        <w:trPr>
          <w:trHeight w:val="557"/>
          <w:jc w:val="center"/>
        </w:trPr>
        <w:tc>
          <w:tcPr>
            <w:tcW w:w="10265" w:type="dxa"/>
            <w:gridSpan w:val="5"/>
          </w:tcPr>
          <w:p w:rsidR="008C7C52" w:rsidRPr="00990603" w:rsidRDefault="008C7C52" w:rsidP="00E43B2B">
            <w:pPr>
              <w:spacing w:after="0" w:line="240" w:lineRule="auto"/>
              <w:jc w:val="center"/>
              <w:rPr>
                <w:rFonts w:ascii="Times New Roman" w:eastAsia="Times New Roman" w:hAnsi="Times New Roman" w:cs="Times New Roman"/>
                <w:sz w:val="20"/>
                <w:szCs w:val="20"/>
              </w:rPr>
            </w:pPr>
            <w:r w:rsidRPr="00990603">
              <w:rPr>
                <w:rFonts w:ascii="Times New Roman" w:eastAsia="Times New Roman" w:hAnsi="Times New Roman" w:cs="Times New Roman"/>
                <w:b/>
                <w:bCs/>
                <w:sz w:val="20"/>
                <w:szCs w:val="20"/>
              </w:rPr>
              <w:lastRenderedPageBreak/>
              <w:t>Часть 1</w:t>
            </w:r>
            <w:r w:rsidR="00E43B2B" w:rsidRPr="00990603">
              <w:rPr>
                <w:rFonts w:ascii="Times New Roman" w:eastAsia="Times New Roman" w:hAnsi="Times New Roman" w:cs="Times New Roman"/>
                <w:b/>
                <w:bCs/>
                <w:sz w:val="20"/>
                <w:szCs w:val="20"/>
              </w:rPr>
              <w:t xml:space="preserve">. </w:t>
            </w:r>
            <w:r w:rsidRPr="00990603">
              <w:rPr>
                <w:rFonts w:ascii="Times New Roman" w:eastAsia="Times New Roman" w:hAnsi="Times New Roman" w:cs="Times New Roman"/>
                <w:b/>
                <w:bCs/>
                <w:sz w:val="20"/>
                <w:szCs w:val="20"/>
              </w:rPr>
              <w:t>Институциональная и административная</w:t>
            </w:r>
          </w:p>
        </w:tc>
      </w:tr>
      <w:tr w:rsidR="008C7C52" w:rsidRPr="00990603" w:rsidTr="00990603">
        <w:trPr>
          <w:trHeight w:val="278"/>
          <w:jc w:val="center"/>
        </w:trPr>
        <w:tc>
          <w:tcPr>
            <w:tcW w:w="2116" w:type="dxa"/>
          </w:tcPr>
          <w:p w:rsidR="008C7C52" w:rsidRPr="00990603" w:rsidRDefault="008C7C52" w:rsidP="008C7C52">
            <w:pPr>
              <w:spacing w:after="0" w:line="240" w:lineRule="auto"/>
              <w:jc w:val="right"/>
              <w:rPr>
                <w:rFonts w:ascii="Times New Roman" w:hAnsi="Times New Roman" w:cs="Times New Roman"/>
                <w:b/>
                <w:bCs/>
                <w:sz w:val="20"/>
                <w:szCs w:val="20"/>
              </w:rPr>
            </w:pPr>
            <w:r w:rsidRPr="00990603">
              <w:rPr>
                <w:rFonts w:ascii="Times New Roman" w:hAnsi="Times New Roman" w:cs="Times New Roman"/>
                <w:b/>
                <w:bCs/>
                <w:sz w:val="20"/>
                <w:szCs w:val="20"/>
              </w:rPr>
              <w:t>Страна</w:t>
            </w:r>
          </w:p>
        </w:tc>
        <w:tc>
          <w:tcPr>
            <w:tcW w:w="8149" w:type="dxa"/>
            <w:gridSpan w:val="4"/>
          </w:tcPr>
          <w:p w:rsidR="008C7C52" w:rsidRPr="00990603" w:rsidRDefault="008C7C52" w:rsidP="008C7C52">
            <w:pPr>
              <w:spacing w:after="0" w:line="240" w:lineRule="auto"/>
              <w:rPr>
                <w:rFonts w:ascii="Times New Roman" w:hAnsi="Times New Roman" w:cs="Times New Roman"/>
                <w:sz w:val="20"/>
                <w:szCs w:val="20"/>
              </w:rPr>
            </w:pPr>
            <w:r w:rsidRPr="00990603">
              <w:rPr>
                <w:rFonts w:ascii="Times New Roman" w:hAnsi="Times New Roman" w:cs="Times New Roman"/>
                <w:sz w:val="20"/>
                <w:szCs w:val="20"/>
              </w:rPr>
              <w:t>Республика Беларусь</w:t>
            </w:r>
          </w:p>
        </w:tc>
      </w:tr>
      <w:tr w:rsidR="008C7C52" w:rsidRPr="00990603" w:rsidTr="00990603">
        <w:trPr>
          <w:trHeight w:val="278"/>
          <w:jc w:val="center"/>
        </w:trPr>
        <w:tc>
          <w:tcPr>
            <w:tcW w:w="2116" w:type="dxa"/>
          </w:tcPr>
          <w:p w:rsidR="008C7C52" w:rsidRPr="00990603" w:rsidRDefault="008C7C52" w:rsidP="008C7C52">
            <w:pPr>
              <w:spacing w:after="0" w:line="240" w:lineRule="auto"/>
              <w:jc w:val="right"/>
              <w:rPr>
                <w:rFonts w:ascii="Times New Roman" w:eastAsia="Times New Roman" w:hAnsi="Times New Roman" w:cs="Times New Roman"/>
                <w:b/>
                <w:bCs/>
                <w:i/>
                <w:iCs/>
                <w:sz w:val="20"/>
                <w:szCs w:val="20"/>
              </w:rPr>
            </w:pPr>
            <w:r w:rsidRPr="00990603">
              <w:rPr>
                <w:rFonts w:ascii="Times New Roman" w:hAnsi="Times New Roman" w:cs="Times New Roman"/>
                <w:b/>
                <w:bCs/>
                <w:sz w:val="20"/>
                <w:szCs w:val="20"/>
              </w:rPr>
              <w:t>Название Проекта</w:t>
            </w:r>
          </w:p>
        </w:tc>
        <w:tc>
          <w:tcPr>
            <w:tcW w:w="8149" w:type="dxa"/>
            <w:gridSpan w:val="4"/>
          </w:tcPr>
          <w:p w:rsidR="008C7C52" w:rsidRPr="00990603" w:rsidRDefault="008C7C52" w:rsidP="008C7C52">
            <w:pPr>
              <w:spacing w:after="0" w:line="240" w:lineRule="auto"/>
              <w:rPr>
                <w:rFonts w:ascii="Times New Roman" w:hAnsi="Times New Roman" w:cs="Times New Roman"/>
                <w:sz w:val="20"/>
                <w:szCs w:val="20"/>
              </w:rPr>
            </w:pPr>
            <w:r w:rsidRPr="00990603">
              <w:rPr>
                <w:rFonts w:ascii="Times New Roman" w:hAnsi="Times New Roman" w:cs="Times New Roman"/>
                <w:sz w:val="20"/>
                <w:szCs w:val="20"/>
              </w:rPr>
              <w:t>Экстренное реагирование на COVID-19 в Республике Беларусь</w:t>
            </w:r>
          </w:p>
        </w:tc>
      </w:tr>
      <w:tr w:rsidR="008C7C52" w:rsidRPr="00990603" w:rsidTr="00990603">
        <w:trPr>
          <w:trHeight w:val="2397"/>
          <w:jc w:val="center"/>
        </w:trPr>
        <w:tc>
          <w:tcPr>
            <w:tcW w:w="2116" w:type="dxa"/>
          </w:tcPr>
          <w:p w:rsidR="008C7C52" w:rsidRPr="00990603" w:rsidRDefault="008C7C52" w:rsidP="008C7C52">
            <w:pPr>
              <w:spacing w:after="0" w:line="240" w:lineRule="auto"/>
              <w:jc w:val="right"/>
              <w:rPr>
                <w:rFonts w:ascii="Times New Roman" w:eastAsia="Times New Roman" w:hAnsi="Times New Roman" w:cs="Times New Roman"/>
                <w:b/>
                <w:bCs/>
                <w:i/>
                <w:iCs/>
                <w:sz w:val="20"/>
                <w:szCs w:val="20"/>
              </w:rPr>
            </w:pPr>
            <w:r w:rsidRPr="00990603">
              <w:rPr>
                <w:rFonts w:ascii="Times New Roman" w:hAnsi="Times New Roman" w:cs="Times New Roman"/>
                <w:b/>
                <w:bCs/>
                <w:sz w:val="20"/>
                <w:szCs w:val="20"/>
              </w:rPr>
              <w:t>Объем проекта и его содержание</w:t>
            </w:r>
          </w:p>
        </w:tc>
        <w:tc>
          <w:tcPr>
            <w:tcW w:w="8149" w:type="dxa"/>
            <w:gridSpan w:val="4"/>
          </w:tcPr>
          <w:p w:rsidR="008C7C52" w:rsidRPr="00990603" w:rsidRDefault="008C7C52" w:rsidP="00010C2E">
            <w:pPr>
              <w:spacing w:after="0" w:line="240" w:lineRule="auto"/>
              <w:ind w:right="779"/>
              <w:jc w:val="both"/>
              <w:rPr>
                <w:rFonts w:ascii="Times New Roman" w:eastAsia="Times New Roman" w:hAnsi="Times New Roman" w:cs="Times New Roman"/>
                <w:sz w:val="20"/>
                <w:szCs w:val="20"/>
              </w:rPr>
            </w:pPr>
            <w:r w:rsidRPr="00990603">
              <w:rPr>
                <w:rFonts w:ascii="Times New Roman" w:hAnsi="Times New Roman" w:cs="Times New Roman"/>
                <w:noProof/>
                <w:sz w:val="20"/>
                <w:szCs w:val="20"/>
              </w:rPr>
              <w:t xml:space="preserve">Целью реализации Проекта является укрепление отдельных аспектов системы здравоохранения Республики Беларусь для ответных мер в отношении вспышки коронавирусной инфекции COVID-19 (SARS-CoV-2), оперативного реагирования на чрезвычайные ситуации. Проект </w:t>
            </w:r>
            <w:r w:rsidR="00E43B2B" w:rsidRPr="00990603">
              <w:rPr>
                <w:rFonts w:ascii="Times New Roman" w:hAnsi="Times New Roman" w:cs="Times New Roman"/>
                <w:noProof/>
                <w:sz w:val="20"/>
                <w:szCs w:val="20"/>
              </w:rPr>
              <w:t>нап</w:t>
            </w:r>
            <w:r w:rsidRPr="00990603">
              <w:rPr>
                <w:rFonts w:ascii="Times New Roman" w:hAnsi="Times New Roman" w:cs="Times New Roman"/>
                <w:noProof/>
                <w:sz w:val="20"/>
                <w:szCs w:val="20"/>
              </w:rPr>
              <w:t>р</w:t>
            </w:r>
            <w:r w:rsidR="00E43B2B" w:rsidRPr="00990603">
              <w:rPr>
                <w:rFonts w:ascii="Times New Roman" w:hAnsi="Times New Roman" w:cs="Times New Roman"/>
                <w:noProof/>
                <w:sz w:val="20"/>
                <w:szCs w:val="20"/>
              </w:rPr>
              <w:t>а</w:t>
            </w:r>
            <w:r w:rsidRPr="00990603">
              <w:rPr>
                <w:rFonts w:ascii="Times New Roman" w:hAnsi="Times New Roman" w:cs="Times New Roman"/>
                <w:noProof/>
                <w:sz w:val="20"/>
                <w:szCs w:val="20"/>
              </w:rPr>
              <w:t>влен на: (i) усиление потенциала отделений интенсивной терапии (анестезиологии и реанимации) орагнизаций здравоохранения; (</w:t>
            </w:r>
            <w:r w:rsidRPr="00990603">
              <w:rPr>
                <w:rFonts w:ascii="Times New Roman" w:hAnsi="Times New Roman" w:cs="Times New Roman"/>
                <w:noProof/>
                <w:sz w:val="20"/>
                <w:szCs w:val="20"/>
                <w:lang w:val="en-US"/>
              </w:rPr>
              <w:t>ii</w:t>
            </w:r>
            <w:r w:rsidRPr="00990603">
              <w:rPr>
                <w:rFonts w:ascii="Times New Roman" w:hAnsi="Times New Roman" w:cs="Times New Roman"/>
                <w:noProof/>
                <w:sz w:val="20"/>
                <w:szCs w:val="20"/>
              </w:rPr>
              <w:t>) повышение эффективности скорой (неотложной) медицинской помощи на догоспитальном этапе; (</w:t>
            </w:r>
            <w:r w:rsidRPr="00990603">
              <w:rPr>
                <w:rFonts w:ascii="Times New Roman" w:hAnsi="Times New Roman" w:cs="Times New Roman"/>
                <w:noProof/>
                <w:sz w:val="20"/>
                <w:szCs w:val="20"/>
                <w:lang w:val="en-US"/>
              </w:rPr>
              <w:t>iii</w:t>
            </w:r>
            <w:r w:rsidRPr="00990603">
              <w:rPr>
                <w:rFonts w:ascii="Times New Roman" w:hAnsi="Times New Roman" w:cs="Times New Roman"/>
                <w:noProof/>
                <w:sz w:val="20"/>
                <w:szCs w:val="20"/>
              </w:rPr>
              <w:t>) поддержку службы лабораторной диагностики; (</w:t>
            </w:r>
            <w:r w:rsidRPr="00990603">
              <w:rPr>
                <w:rFonts w:ascii="Times New Roman" w:hAnsi="Times New Roman" w:cs="Times New Roman"/>
                <w:noProof/>
                <w:sz w:val="20"/>
                <w:szCs w:val="20"/>
                <w:lang w:val="en-US"/>
              </w:rPr>
              <w:t>iv</w:t>
            </w:r>
            <w:r w:rsidRPr="00990603">
              <w:rPr>
                <w:rFonts w:ascii="Times New Roman" w:hAnsi="Times New Roman" w:cs="Times New Roman"/>
                <w:noProof/>
                <w:sz w:val="20"/>
                <w:szCs w:val="20"/>
              </w:rPr>
              <w:t>) поддержку коммуникацонной стратегии и плана реагирования на чрезвычайную ситуацию, связанную с распространением COVID-19.</w:t>
            </w:r>
          </w:p>
        </w:tc>
      </w:tr>
      <w:tr w:rsidR="008C7C52" w:rsidRPr="00990603" w:rsidTr="00990603">
        <w:trPr>
          <w:trHeight w:val="1457"/>
          <w:jc w:val="center"/>
        </w:trPr>
        <w:tc>
          <w:tcPr>
            <w:tcW w:w="2116" w:type="dxa"/>
          </w:tcPr>
          <w:p w:rsidR="008C7C52" w:rsidRPr="00990603" w:rsidRDefault="008C7C52" w:rsidP="008C7C52">
            <w:pPr>
              <w:spacing w:after="0" w:line="240" w:lineRule="auto"/>
              <w:rPr>
                <w:rFonts w:ascii="Times New Roman" w:hAnsi="Times New Roman" w:cs="Times New Roman"/>
                <w:b/>
                <w:bCs/>
                <w:sz w:val="20"/>
                <w:szCs w:val="20"/>
              </w:rPr>
            </w:pPr>
            <w:r w:rsidRPr="00990603">
              <w:rPr>
                <w:rFonts w:ascii="Times New Roman" w:hAnsi="Times New Roman" w:cs="Times New Roman"/>
                <w:b/>
                <w:bCs/>
                <w:sz w:val="20"/>
                <w:szCs w:val="20"/>
              </w:rPr>
              <w:t xml:space="preserve">Ответственные лица по управлению </w:t>
            </w:r>
          </w:p>
          <w:p w:rsidR="008C7C52" w:rsidRPr="00990603" w:rsidRDefault="008C7C52" w:rsidP="008C7C52">
            <w:pPr>
              <w:spacing w:after="0" w:line="240" w:lineRule="auto"/>
              <w:rPr>
                <w:rFonts w:ascii="Times New Roman" w:eastAsia="Times New Roman" w:hAnsi="Times New Roman" w:cs="Times New Roman"/>
                <w:b/>
                <w:bCs/>
                <w:i/>
                <w:iCs/>
                <w:sz w:val="20"/>
                <w:szCs w:val="20"/>
              </w:rPr>
            </w:pPr>
            <w:r w:rsidRPr="00990603">
              <w:rPr>
                <w:rFonts w:ascii="Times New Roman" w:hAnsi="Times New Roman" w:cs="Times New Roman"/>
                <w:b/>
                <w:bCs/>
                <w:i/>
                <w:iCs/>
                <w:sz w:val="20"/>
                <w:szCs w:val="20"/>
              </w:rPr>
              <w:t>(Ф.И.О. и контактная информация)</w:t>
            </w:r>
          </w:p>
        </w:tc>
        <w:tc>
          <w:tcPr>
            <w:tcW w:w="1741" w:type="dxa"/>
          </w:tcPr>
          <w:p w:rsidR="008C7C52" w:rsidRPr="00990603" w:rsidRDefault="008C7C52" w:rsidP="008C7C52">
            <w:pPr>
              <w:spacing w:after="0" w:line="240" w:lineRule="auto"/>
              <w:jc w:val="center"/>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Всемирный банк</w:t>
            </w:r>
          </w:p>
          <w:p w:rsidR="008C7C52" w:rsidRPr="00990603" w:rsidRDefault="008C7C52" w:rsidP="008C7C52">
            <w:pPr>
              <w:spacing w:after="0" w:line="240" w:lineRule="auto"/>
              <w:jc w:val="center"/>
              <w:rPr>
                <w:rFonts w:ascii="Times New Roman" w:eastAsia="Times New Roman" w:hAnsi="Times New Roman" w:cs="Times New Roman"/>
                <w:b/>
                <w:bCs/>
                <w:iCs/>
                <w:sz w:val="20"/>
                <w:szCs w:val="20"/>
              </w:rPr>
            </w:pPr>
            <w:r w:rsidRPr="00990603">
              <w:rPr>
                <w:rFonts w:ascii="Times New Roman" w:eastAsia="Times New Roman" w:hAnsi="Times New Roman" w:cs="Times New Roman"/>
                <w:iCs/>
                <w:sz w:val="20"/>
                <w:szCs w:val="20"/>
              </w:rPr>
              <w:t>(Руководитель проекта</w:t>
            </w:r>
            <w:r w:rsidR="00E43B2B" w:rsidRPr="00990603">
              <w:rPr>
                <w:rFonts w:ascii="Times New Roman" w:eastAsia="Times New Roman" w:hAnsi="Times New Roman" w:cs="Times New Roman"/>
                <w:iCs/>
                <w:sz w:val="20"/>
                <w:szCs w:val="20"/>
              </w:rPr>
              <w:t xml:space="preserve"> Эльвира </w:t>
            </w:r>
            <w:proofErr w:type="spellStart"/>
            <w:r w:rsidR="00E43B2B" w:rsidRPr="00990603">
              <w:rPr>
                <w:rFonts w:ascii="Times New Roman" w:eastAsia="Times New Roman" w:hAnsi="Times New Roman" w:cs="Times New Roman"/>
                <w:iCs/>
                <w:sz w:val="20"/>
                <w:szCs w:val="20"/>
              </w:rPr>
              <w:t>Анадолу</w:t>
            </w:r>
            <w:proofErr w:type="spellEnd"/>
            <w:r w:rsidRPr="00990603">
              <w:rPr>
                <w:rFonts w:ascii="Times New Roman" w:eastAsia="Times New Roman" w:hAnsi="Times New Roman" w:cs="Times New Roman"/>
                <w:iCs/>
                <w:sz w:val="20"/>
                <w:szCs w:val="20"/>
              </w:rPr>
              <w:t>)</w:t>
            </w:r>
          </w:p>
        </w:tc>
        <w:tc>
          <w:tcPr>
            <w:tcW w:w="0" w:type="auto"/>
          </w:tcPr>
          <w:p w:rsidR="008C7C52" w:rsidRPr="00990603" w:rsidRDefault="006963CB" w:rsidP="008C7C52">
            <w:pPr>
              <w:spacing w:after="0" w:line="240" w:lineRule="auto"/>
              <w:jc w:val="center"/>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ОУ</w:t>
            </w:r>
            <w:r w:rsidR="008C7C52" w:rsidRPr="00990603">
              <w:rPr>
                <w:rFonts w:ascii="Times New Roman" w:eastAsia="Times New Roman" w:hAnsi="Times New Roman" w:cs="Times New Roman"/>
                <w:sz w:val="20"/>
                <w:szCs w:val="20"/>
              </w:rPr>
              <w:t>П</w:t>
            </w:r>
          </w:p>
          <w:p w:rsidR="008C7C52" w:rsidRPr="00990603" w:rsidRDefault="008C7C52" w:rsidP="008C7C52">
            <w:pPr>
              <w:spacing w:after="0" w:line="240" w:lineRule="auto"/>
              <w:jc w:val="center"/>
              <w:rPr>
                <w:rFonts w:ascii="Times New Roman" w:eastAsia="Times New Roman" w:hAnsi="Times New Roman" w:cs="Times New Roman"/>
                <w:sz w:val="20"/>
                <w:szCs w:val="20"/>
              </w:rPr>
            </w:pPr>
          </w:p>
          <w:p w:rsidR="008C7C52" w:rsidRPr="00990603" w:rsidRDefault="008C7C52" w:rsidP="008C7C52">
            <w:pPr>
              <w:spacing w:after="0" w:line="240" w:lineRule="auto"/>
              <w:jc w:val="center"/>
              <w:rPr>
                <w:rFonts w:ascii="Times New Roman" w:eastAsia="Times New Roman" w:hAnsi="Times New Roman" w:cs="Times New Roman"/>
                <w:iCs/>
                <w:sz w:val="20"/>
                <w:szCs w:val="20"/>
              </w:rPr>
            </w:pPr>
            <w:r w:rsidRPr="00990603">
              <w:rPr>
                <w:rFonts w:ascii="Times New Roman" w:eastAsia="Times New Roman" w:hAnsi="Times New Roman" w:cs="Times New Roman"/>
                <w:iCs/>
                <w:sz w:val="20"/>
                <w:szCs w:val="20"/>
              </w:rPr>
              <w:t>(Руководитель группы</w:t>
            </w:r>
            <w:r w:rsidR="00E43B2B" w:rsidRPr="00990603">
              <w:rPr>
                <w:rFonts w:ascii="Times New Roman" w:eastAsia="Times New Roman" w:hAnsi="Times New Roman" w:cs="Times New Roman"/>
                <w:iCs/>
                <w:sz w:val="20"/>
                <w:szCs w:val="20"/>
              </w:rPr>
              <w:t xml:space="preserve"> Андрей Анатольевич Кобель</w:t>
            </w:r>
            <w:r w:rsidRPr="00990603">
              <w:rPr>
                <w:rFonts w:ascii="Times New Roman" w:eastAsia="Times New Roman" w:hAnsi="Times New Roman" w:cs="Times New Roman"/>
                <w:iCs/>
                <w:sz w:val="20"/>
                <w:szCs w:val="20"/>
              </w:rPr>
              <w:t>)</w:t>
            </w:r>
          </w:p>
          <w:p w:rsidR="008C7C52" w:rsidRPr="00990603" w:rsidRDefault="008C7C52" w:rsidP="008C7C52">
            <w:pPr>
              <w:spacing w:after="0" w:line="240" w:lineRule="auto"/>
              <w:jc w:val="center"/>
              <w:rPr>
                <w:rFonts w:ascii="Times New Roman" w:eastAsia="Times New Roman" w:hAnsi="Times New Roman" w:cs="Times New Roman"/>
                <w:sz w:val="20"/>
                <w:szCs w:val="20"/>
              </w:rPr>
            </w:pPr>
          </w:p>
        </w:tc>
        <w:tc>
          <w:tcPr>
            <w:tcW w:w="3473" w:type="dxa"/>
            <w:gridSpan w:val="2"/>
          </w:tcPr>
          <w:p w:rsidR="008C7C52" w:rsidRPr="00990603" w:rsidRDefault="008C7C52" w:rsidP="008C7C52">
            <w:pPr>
              <w:spacing w:after="0" w:line="240" w:lineRule="auto"/>
              <w:jc w:val="center"/>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Организация здравоохранения</w:t>
            </w:r>
          </w:p>
          <w:p w:rsidR="008C7C52" w:rsidRPr="00990603" w:rsidRDefault="00E43B2B" w:rsidP="008C7C52">
            <w:pPr>
              <w:spacing w:after="0" w:line="240" w:lineRule="auto"/>
              <w:jc w:val="center"/>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__________________________</w:t>
            </w:r>
          </w:p>
          <w:p w:rsidR="00E43B2B" w:rsidRPr="00990603" w:rsidRDefault="008C7C52" w:rsidP="00010C2E">
            <w:pPr>
              <w:spacing w:after="0" w:line="240" w:lineRule="auto"/>
              <w:ind w:right="779"/>
              <w:jc w:val="center"/>
              <w:rPr>
                <w:rFonts w:ascii="Times New Roman" w:eastAsia="Times New Roman" w:hAnsi="Times New Roman" w:cs="Times New Roman"/>
                <w:sz w:val="20"/>
                <w:szCs w:val="20"/>
              </w:rPr>
            </w:pPr>
            <w:proofErr w:type="gramStart"/>
            <w:r w:rsidRPr="00990603">
              <w:rPr>
                <w:rFonts w:ascii="Times New Roman" w:eastAsia="Times New Roman" w:hAnsi="Times New Roman" w:cs="Times New Roman"/>
                <w:i/>
                <w:iCs/>
                <w:sz w:val="20"/>
                <w:szCs w:val="20"/>
              </w:rPr>
              <w:t>(</w:t>
            </w:r>
            <w:r w:rsidR="002F6A13" w:rsidRPr="00990603">
              <w:rPr>
                <w:rFonts w:ascii="Times New Roman" w:eastAsia="Times New Roman" w:hAnsi="Times New Roman" w:cs="Times New Roman"/>
                <w:i/>
                <w:iCs/>
                <w:sz w:val="20"/>
                <w:szCs w:val="20"/>
              </w:rPr>
              <w:t>д</w:t>
            </w:r>
            <w:r w:rsidR="00E43B2B" w:rsidRPr="00990603">
              <w:rPr>
                <w:rFonts w:ascii="Times New Roman" w:eastAsia="Times New Roman" w:hAnsi="Times New Roman" w:cs="Times New Roman"/>
                <w:i/>
                <w:iCs/>
                <w:sz w:val="20"/>
                <w:szCs w:val="20"/>
              </w:rPr>
              <w:t>анные лица, о</w:t>
            </w:r>
            <w:r w:rsidRPr="00990603">
              <w:rPr>
                <w:rFonts w:ascii="Times New Roman" w:eastAsia="Times New Roman" w:hAnsi="Times New Roman" w:cs="Times New Roman"/>
                <w:i/>
                <w:iCs/>
                <w:sz w:val="20"/>
                <w:szCs w:val="20"/>
              </w:rPr>
              <w:t>тветственно</w:t>
            </w:r>
            <w:r w:rsidR="00E43B2B" w:rsidRPr="00990603">
              <w:rPr>
                <w:rFonts w:ascii="Times New Roman" w:eastAsia="Times New Roman" w:hAnsi="Times New Roman" w:cs="Times New Roman"/>
                <w:i/>
                <w:iCs/>
                <w:sz w:val="20"/>
                <w:szCs w:val="20"/>
              </w:rPr>
              <w:t>го</w:t>
            </w:r>
            <w:r w:rsidRPr="00990603">
              <w:rPr>
                <w:rFonts w:ascii="Times New Roman" w:eastAsia="Times New Roman" w:hAnsi="Times New Roman" w:cs="Times New Roman"/>
                <w:i/>
                <w:iCs/>
                <w:sz w:val="20"/>
                <w:szCs w:val="20"/>
              </w:rPr>
              <w:t xml:space="preserve"> </w:t>
            </w:r>
            <w:proofErr w:type="spellStart"/>
            <w:r w:rsidR="00E43B2B" w:rsidRPr="00990603">
              <w:rPr>
                <w:rFonts w:ascii="Times New Roman" w:eastAsia="Times New Roman" w:hAnsi="Times New Roman" w:cs="Times New Roman"/>
                <w:sz w:val="20"/>
                <w:szCs w:val="20"/>
              </w:rPr>
              <w:t>_</w:t>
            </w:r>
            <w:r w:rsidR="0048076A" w:rsidRPr="00990603">
              <w:rPr>
                <w:rFonts w:ascii="Times New Roman" w:eastAsia="Times New Roman" w:hAnsi="Times New Roman" w:cs="Times New Roman"/>
                <w:sz w:val="20"/>
                <w:szCs w:val="20"/>
              </w:rPr>
              <w:t>Крылатов</w:t>
            </w:r>
            <w:proofErr w:type="spellEnd"/>
            <w:r w:rsidR="0048076A" w:rsidRPr="00990603">
              <w:rPr>
                <w:rFonts w:ascii="Times New Roman" w:eastAsia="Times New Roman" w:hAnsi="Times New Roman" w:cs="Times New Roman"/>
                <w:sz w:val="20"/>
                <w:szCs w:val="20"/>
              </w:rPr>
              <w:t xml:space="preserve"> Станислав Евгеньевич</w:t>
            </w:r>
            <w:proofErr w:type="gramEnd"/>
          </w:p>
          <w:p w:rsidR="008C7C52" w:rsidRPr="00990603" w:rsidRDefault="008C7C52" w:rsidP="00E43B2B">
            <w:pPr>
              <w:spacing w:after="0" w:line="240" w:lineRule="auto"/>
              <w:jc w:val="center"/>
              <w:rPr>
                <w:rFonts w:ascii="Times New Roman" w:eastAsia="Times New Roman" w:hAnsi="Times New Roman" w:cs="Times New Roman"/>
                <w:i/>
                <w:iCs/>
                <w:sz w:val="20"/>
                <w:szCs w:val="20"/>
              </w:rPr>
            </w:pPr>
            <w:r w:rsidRPr="00990603">
              <w:rPr>
                <w:rFonts w:ascii="Times New Roman" w:eastAsia="Times New Roman" w:hAnsi="Times New Roman" w:cs="Times New Roman"/>
                <w:i/>
                <w:iCs/>
                <w:sz w:val="20"/>
                <w:szCs w:val="20"/>
              </w:rPr>
              <w:t>за реализацию проекта лицо)</w:t>
            </w:r>
          </w:p>
        </w:tc>
      </w:tr>
      <w:tr w:rsidR="008C7C52" w:rsidRPr="00990603" w:rsidTr="00990603">
        <w:trPr>
          <w:trHeight w:val="1070"/>
          <w:jc w:val="center"/>
        </w:trPr>
        <w:tc>
          <w:tcPr>
            <w:tcW w:w="2116" w:type="dxa"/>
          </w:tcPr>
          <w:p w:rsidR="008C7C52" w:rsidRPr="00990603" w:rsidRDefault="008C7C52" w:rsidP="008C7C52">
            <w:pPr>
              <w:spacing w:after="0" w:line="240" w:lineRule="auto"/>
              <w:rPr>
                <w:rFonts w:ascii="Times New Roman" w:hAnsi="Times New Roman" w:cs="Times New Roman"/>
                <w:b/>
                <w:bCs/>
                <w:sz w:val="20"/>
                <w:szCs w:val="20"/>
              </w:rPr>
            </w:pPr>
            <w:r w:rsidRPr="00990603">
              <w:rPr>
                <w:rFonts w:ascii="Times New Roman" w:hAnsi="Times New Roman" w:cs="Times New Roman"/>
                <w:b/>
                <w:bCs/>
                <w:sz w:val="20"/>
                <w:szCs w:val="20"/>
              </w:rPr>
              <w:t xml:space="preserve">Ответственные лица за реализацию </w:t>
            </w:r>
          </w:p>
          <w:p w:rsidR="008C7C52" w:rsidRPr="00990603" w:rsidRDefault="008C7C52" w:rsidP="008C7C52">
            <w:pPr>
              <w:spacing w:after="0" w:line="240" w:lineRule="auto"/>
              <w:rPr>
                <w:rFonts w:ascii="Times New Roman" w:eastAsia="Times New Roman" w:hAnsi="Times New Roman" w:cs="Times New Roman"/>
                <w:b/>
                <w:bCs/>
                <w:i/>
                <w:iCs/>
                <w:sz w:val="20"/>
                <w:szCs w:val="20"/>
              </w:rPr>
            </w:pPr>
            <w:r w:rsidRPr="00990603">
              <w:rPr>
                <w:rFonts w:ascii="Times New Roman" w:hAnsi="Times New Roman" w:cs="Times New Roman"/>
                <w:b/>
                <w:bCs/>
                <w:i/>
                <w:iCs/>
                <w:sz w:val="20"/>
                <w:szCs w:val="20"/>
              </w:rPr>
              <w:t>(Ф.И.О. и контактная информация)</w:t>
            </w:r>
          </w:p>
        </w:tc>
        <w:tc>
          <w:tcPr>
            <w:tcW w:w="1741" w:type="dxa"/>
          </w:tcPr>
          <w:p w:rsidR="008C7C52" w:rsidRPr="00990603" w:rsidRDefault="008C7C52" w:rsidP="008C7C52">
            <w:pPr>
              <w:spacing w:after="0" w:line="240" w:lineRule="auto"/>
              <w:jc w:val="center"/>
              <w:rPr>
                <w:rFonts w:ascii="Times New Roman" w:eastAsia="Times New Roman" w:hAnsi="Times New Roman" w:cs="Times New Roman"/>
                <w:iCs/>
                <w:sz w:val="20"/>
                <w:szCs w:val="20"/>
              </w:rPr>
            </w:pPr>
            <w:r w:rsidRPr="00990603">
              <w:rPr>
                <w:rFonts w:ascii="Times New Roman" w:eastAsia="Times New Roman" w:hAnsi="Times New Roman" w:cs="Times New Roman"/>
                <w:iCs/>
                <w:sz w:val="20"/>
                <w:szCs w:val="20"/>
              </w:rPr>
              <w:t>Специалист Всемирного банка по РДООСС</w:t>
            </w:r>
            <w:r w:rsidR="00E43B2B" w:rsidRPr="00990603">
              <w:rPr>
                <w:rFonts w:ascii="Times New Roman" w:eastAsia="Times New Roman" w:hAnsi="Times New Roman" w:cs="Times New Roman"/>
                <w:iCs/>
                <w:sz w:val="20"/>
                <w:szCs w:val="20"/>
              </w:rPr>
              <w:t xml:space="preserve"> Аркадий </w:t>
            </w:r>
            <w:proofErr w:type="spellStart"/>
            <w:r w:rsidR="00E43B2B" w:rsidRPr="00990603">
              <w:rPr>
                <w:rFonts w:ascii="Times New Roman" w:eastAsia="Times New Roman" w:hAnsi="Times New Roman" w:cs="Times New Roman"/>
                <w:iCs/>
                <w:sz w:val="20"/>
                <w:szCs w:val="20"/>
              </w:rPr>
              <w:t>Капчелеа</w:t>
            </w:r>
            <w:proofErr w:type="spellEnd"/>
          </w:p>
          <w:p w:rsidR="008C7C52" w:rsidRPr="00990603" w:rsidRDefault="008C7C52" w:rsidP="008C7C52">
            <w:pPr>
              <w:spacing w:after="0" w:line="240" w:lineRule="auto"/>
              <w:jc w:val="center"/>
              <w:rPr>
                <w:rFonts w:ascii="Times New Roman" w:eastAsia="Times New Roman" w:hAnsi="Times New Roman" w:cs="Times New Roman"/>
                <w:sz w:val="20"/>
                <w:szCs w:val="20"/>
              </w:rPr>
            </w:pPr>
          </w:p>
          <w:p w:rsidR="008C7C52" w:rsidRPr="00990603" w:rsidRDefault="008C7C52" w:rsidP="008C7C52">
            <w:pPr>
              <w:spacing w:after="0" w:line="240" w:lineRule="auto"/>
              <w:rPr>
                <w:rFonts w:ascii="Times New Roman" w:eastAsia="Times New Roman" w:hAnsi="Times New Roman" w:cs="Times New Roman"/>
                <w:sz w:val="20"/>
                <w:szCs w:val="20"/>
              </w:rPr>
            </w:pPr>
          </w:p>
        </w:tc>
        <w:tc>
          <w:tcPr>
            <w:tcW w:w="0" w:type="auto"/>
          </w:tcPr>
          <w:p w:rsidR="008C7C52" w:rsidRPr="00990603" w:rsidRDefault="008C7C52" w:rsidP="008C7C52">
            <w:pPr>
              <w:spacing w:after="0" w:line="240" w:lineRule="auto"/>
              <w:jc w:val="center"/>
              <w:rPr>
                <w:rFonts w:ascii="Times New Roman" w:eastAsia="Times New Roman" w:hAnsi="Times New Roman" w:cs="Times New Roman"/>
                <w:iCs/>
                <w:sz w:val="20"/>
                <w:szCs w:val="20"/>
              </w:rPr>
            </w:pPr>
            <w:r w:rsidRPr="00990603">
              <w:rPr>
                <w:rFonts w:ascii="Times New Roman" w:eastAsia="Times New Roman" w:hAnsi="Times New Roman" w:cs="Times New Roman"/>
                <w:iCs/>
                <w:sz w:val="20"/>
                <w:szCs w:val="20"/>
              </w:rPr>
              <w:t>Лицо, осуществляющее надзор за реализацией РДООСС</w:t>
            </w:r>
            <w:r w:rsidR="00E43B2B" w:rsidRPr="00990603">
              <w:rPr>
                <w:rFonts w:ascii="Times New Roman" w:eastAsia="Times New Roman" w:hAnsi="Times New Roman" w:cs="Times New Roman"/>
                <w:iCs/>
                <w:sz w:val="20"/>
                <w:szCs w:val="20"/>
              </w:rPr>
              <w:t xml:space="preserve"> Светлана Владимировна </w:t>
            </w:r>
            <w:proofErr w:type="spellStart"/>
            <w:r w:rsidR="00E43B2B" w:rsidRPr="00990603">
              <w:rPr>
                <w:rFonts w:ascii="Times New Roman" w:eastAsia="Times New Roman" w:hAnsi="Times New Roman" w:cs="Times New Roman"/>
                <w:iCs/>
                <w:sz w:val="20"/>
                <w:szCs w:val="20"/>
              </w:rPr>
              <w:t>Дедович</w:t>
            </w:r>
            <w:proofErr w:type="spellEnd"/>
          </w:p>
        </w:tc>
        <w:tc>
          <w:tcPr>
            <w:tcW w:w="1947" w:type="dxa"/>
          </w:tcPr>
          <w:p w:rsidR="002F6A13" w:rsidRPr="00990603" w:rsidRDefault="002F6A13" w:rsidP="00E43B2B">
            <w:pPr>
              <w:spacing w:after="0" w:line="240" w:lineRule="auto"/>
              <w:jc w:val="center"/>
              <w:rPr>
                <w:rFonts w:ascii="Times New Roman" w:eastAsia="Times New Roman" w:hAnsi="Times New Roman" w:cs="Times New Roman"/>
                <w:i/>
                <w:iCs/>
                <w:sz w:val="20"/>
                <w:szCs w:val="20"/>
              </w:rPr>
            </w:pPr>
            <w:r w:rsidRPr="00990603">
              <w:rPr>
                <w:rFonts w:ascii="Times New Roman" w:eastAsia="Times New Roman" w:hAnsi="Times New Roman" w:cs="Times New Roman"/>
                <w:sz w:val="20"/>
                <w:szCs w:val="20"/>
              </w:rPr>
              <w:t>______________</w:t>
            </w:r>
          </w:p>
          <w:p w:rsidR="002F6A13" w:rsidRPr="00990603" w:rsidRDefault="002F6A13" w:rsidP="002F6A13">
            <w:pPr>
              <w:spacing w:after="0" w:line="240" w:lineRule="auto"/>
              <w:jc w:val="center"/>
              <w:rPr>
                <w:rFonts w:ascii="Times New Roman" w:eastAsia="Times New Roman" w:hAnsi="Times New Roman" w:cs="Times New Roman"/>
                <w:i/>
                <w:iCs/>
                <w:sz w:val="20"/>
                <w:szCs w:val="20"/>
              </w:rPr>
            </w:pPr>
            <w:proofErr w:type="gramStart"/>
            <w:r w:rsidRPr="00990603">
              <w:rPr>
                <w:rFonts w:ascii="Times New Roman" w:eastAsia="Times New Roman" w:hAnsi="Times New Roman" w:cs="Times New Roman"/>
                <w:i/>
                <w:iCs/>
                <w:sz w:val="20"/>
                <w:szCs w:val="20"/>
              </w:rPr>
              <w:t>(д</w:t>
            </w:r>
            <w:r w:rsidR="00E43B2B" w:rsidRPr="00990603">
              <w:rPr>
                <w:rFonts w:ascii="Times New Roman" w:eastAsia="Times New Roman" w:hAnsi="Times New Roman" w:cs="Times New Roman"/>
                <w:i/>
                <w:iCs/>
                <w:sz w:val="20"/>
                <w:szCs w:val="20"/>
              </w:rPr>
              <w:t xml:space="preserve">анные лица, </w:t>
            </w:r>
            <w:proofErr w:type="spellStart"/>
            <w:r w:rsidR="0048076A" w:rsidRPr="00990603">
              <w:rPr>
                <w:rFonts w:ascii="Times New Roman" w:eastAsia="Times New Roman" w:hAnsi="Times New Roman" w:cs="Times New Roman"/>
                <w:sz w:val="20"/>
                <w:szCs w:val="20"/>
              </w:rPr>
              <w:t>Вамбрикова</w:t>
            </w:r>
            <w:proofErr w:type="spellEnd"/>
            <w:r w:rsidR="0048076A" w:rsidRPr="00990603">
              <w:rPr>
                <w:rFonts w:ascii="Times New Roman" w:eastAsia="Times New Roman" w:hAnsi="Times New Roman" w:cs="Times New Roman"/>
                <w:sz w:val="20"/>
                <w:szCs w:val="20"/>
              </w:rPr>
              <w:t xml:space="preserve"> Ольга Михайловна</w:t>
            </w:r>
            <w:proofErr w:type="gramEnd"/>
          </w:p>
          <w:p w:rsidR="002F6A13" w:rsidRPr="00990603" w:rsidRDefault="00E43B2B" w:rsidP="002F6A13">
            <w:pPr>
              <w:spacing w:after="0" w:line="240" w:lineRule="auto"/>
              <w:jc w:val="center"/>
              <w:rPr>
                <w:rFonts w:ascii="Times New Roman" w:eastAsia="Times New Roman" w:hAnsi="Times New Roman" w:cs="Times New Roman"/>
                <w:i/>
                <w:iCs/>
                <w:sz w:val="20"/>
                <w:szCs w:val="20"/>
              </w:rPr>
            </w:pPr>
            <w:r w:rsidRPr="00990603">
              <w:rPr>
                <w:rFonts w:ascii="Times New Roman" w:eastAsia="Times New Roman" w:hAnsi="Times New Roman" w:cs="Times New Roman"/>
                <w:i/>
                <w:iCs/>
                <w:sz w:val="20"/>
                <w:szCs w:val="20"/>
              </w:rPr>
              <w:t>о</w:t>
            </w:r>
            <w:r w:rsidR="008C7C52" w:rsidRPr="00990603">
              <w:rPr>
                <w:rFonts w:ascii="Times New Roman" w:eastAsia="Times New Roman" w:hAnsi="Times New Roman" w:cs="Times New Roman"/>
                <w:i/>
                <w:iCs/>
                <w:sz w:val="20"/>
                <w:szCs w:val="20"/>
              </w:rPr>
              <w:t>тветственно</w:t>
            </w:r>
            <w:r w:rsidRPr="00990603">
              <w:rPr>
                <w:rFonts w:ascii="Times New Roman" w:eastAsia="Times New Roman" w:hAnsi="Times New Roman" w:cs="Times New Roman"/>
                <w:i/>
                <w:iCs/>
                <w:sz w:val="20"/>
                <w:szCs w:val="20"/>
              </w:rPr>
              <w:t>го</w:t>
            </w:r>
            <w:r w:rsidR="008C7C52" w:rsidRPr="00990603">
              <w:rPr>
                <w:rFonts w:ascii="Times New Roman" w:eastAsia="Times New Roman" w:hAnsi="Times New Roman" w:cs="Times New Roman"/>
                <w:i/>
                <w:iCs/>
                <w:sz w:val="20"/>
                <w:szCs w:val="20"/>
              </w:rPr>
              <w:t xml:space="preserve"> </w:t>
            </w:r>
            <w:r w:rsidR="002F6A13" w:rsidRPr="00990603">
              <w:rPr>
                <w:rFonts w:ascii="Times New Roman" w:eastAsia="Times New Roman" w:hAnsi="Times New Roman" w:cs="Times New Roman"/>
                <w:sz w:val="20"/>
                <w:szCs w:val="20"/>
              </w:rPr>
              <w:t>______________</w:t>
            </w:r>
          </w:p>
          <w:p w:rsidR="008C7C52" w:rsidRPr="00990603" w:rsidRDefault="008C7C52" w:rsidP="00E43B2B">
            <w:pPr>
              <w:spacing w:after="0" w:line="240" w:lineRule="auto"/>
              <w:jc w:val="center"/>
              <w:rPr>
                <w:rFonts w:ascii="Times New Roman" w:eastAsia="Times New Roman" w:hAnsi="Times New Roman" w:cs="Times New Roman"/>
                <w:i/>
                <w:iCs/>
                <w:sz w:val="20"/>
                <w:szCs w:val="20"/>
              </w:rPr>
            </w:pPr>
            <w:r w:rsidRPr="00990603">
              <w:rPr>
                <w:rFonts w:ascii="Times New Roman" w:eastAsia="Times New Roman" w:hAnsi="Times New Roman" w:cs="Times New Roman"/>
                <w:i/>
                <w:iCs/>
                <w:sz w:val="20"/>
                <w:szCs w:val="20"/>
              </w:rPr>
              <w:t>за реализацию РДООСС</w:t>
            </w:r>
            <w:r w:rsidR="002F6A13" w:rsidRPr="00990603">
              <w:rPr>
                <w:rFonts w:ascii="Times New Roman" w:eastAsia="Times New Roman" w:hAnsi="Times New Roman" w:cs="Times New Roman"/>
                <w:i/>
                <w:iCs/>
                <w:sz w:val="20"/>
                <w:szCs w:val="20"/>
              </w:rPr>
              <w:t xml:space="preserve"> в </w:t>
            </w:r>
            <w:proofErr w:type="gramStart"/>
            <w:r w:rsidR="002F6A13" w:rsidRPr="00990603">
              <w:rPr>
                <w:rFonts w:ascii="Times New Roman" w:eastAsia="Times New Roman" w:hAnsi="Times New Roman" w:cs="Times New Roman"/>
                <w:i/>
                <w:iCs/>
                <w:sz w:val="20"/>
                <w:szCs w:val="20"/>
              </w:rPr>
              <w:t>ОЗ</w:t>
            </w:r>
            <w:proofErr w:type="gramEnd"/>
            <w:r w:rsidR="002F6A13" w:rsidRPr="00990603">
              <w:rPr>
                <w:rFonts w:ascii="Times New Roman" w:eastAsia="Times New Roman" w:hAnsi="Times New Roman" w:cs="Times New Roman"/>
                <w:i/>
                <w:iCs/>
                <w:sz w:val="20"/>
                <w:szCs w:val="20"/>
              </w:rPr>
              <w:t>)</w:t>
            </w:r>
          </w:p>
        </w:tc>
        <w:tc>
          <w:tcPr>
            <w:tcW w:w="1526" w:type="dxa"/>
          </w:tcPr>
          <w:p w:rsidR="002F6A13" w:rsidRPr="00990603" w:rsidRDefault="002F6A13" w:rsidP="008C7C52">
            <w:pPr>
              <w:spacing w:after="0" w:line="240" w:lineRule="auto"/>
              <w:jc w:val="center"/>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_____________</w:t>
            </w:r>
          </w:p>
          <w:p w:rsidR="008C7C52" w:rsidRPr="00990603" w:rsidRDefault="002F6A13" w:rsidP="00010C2E">
            <w:pPr>
              <w:spacing w:after="0" w:line="240" w:lineRule="auto"/>
              <w:ind w:right="740"/>
              <w:jc w:val="center"/>
              <w:rPr>
                <w:rFonts w:ascii="Times New Roman" w:eastAsia="Times New Roman" w:hAnsi="Times New Roman" w:cs="Times New Roman"/>
                <w:i/>
                <w:iCs/>
                <w:sz w:val="20"/>
                <w:szCs w:val="20"/>
              </w:rPr>
            </w:pPr>
            <w:proofErr w:type="gramStart"/>
            <w:r w:rsidRPr="00990603">
              <w:rPr>
                <w:rFonts w:ascii="Times New Roman" w:eastAsia="Times New Roman" w:hAnsi="Times New Roman" w:cs="Times New Roman"/>
                <w:i/>
                <w:iCs/>
                <w:sz w:val="20"/>
                <w:szCs w:val="20"/>
              </w:rPr>
              <w:t>(п</w:t>
            </w:r>
            <w:r w:rsidR="008C7C52" w:rsidRPr="00990603">
              <w:rPr>
                <w:rFonts w:ascii="Times New Roman" w:eastAsia="Times New Roman" w:hAnsi="Times New Roman" w:cs="Times New Roman"/>
                <w:i/>
                <w:iCs/>
                <w:sz w:val="20"/>
                <w:szCs w:val="20"/>
              </w:rPr>
              <w:t>одрядчик</w:t>
            </w:r>
            <w:r w:rsidRPr="00990603">
              <w:rPr>
                <w:rFonts w:ascii="Times New Roman" w:eastAsia="Times New Roman" w:hAnsi="Times New Roman" w:cs="Times New Roman"/>
                <w:i/>
                <w:iCs/>
                <w:sz w:val="20"/>
                <w:szCs w:val="20"/>
              </w:rPr>
              <w:t>,</w:t>
            </w:r>
            <w:proofErr w:type="gramEnd"/>
          </w:p>
          <w:p w:rsidR="002F6A13" w:rsidRPr="00990603" w:rsidRDefault="002F6A13" w:rsidP="002F6A13">
            <w:pPr>
              <w:spacing w:after="0" w:line="240" w:lineRule="auto"/>
              <w:jc w:val="center"/>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_____________</w:t>
            </w:r>
          </w:p>
          <w:p w:rsidR="008C7C52" w:rsidRPr="00990603" w:rsidRDefault="002F6A13" w:rsidP="00010C2E">
            <w:pPr>
              <w:spacing w:after="0" w:line="240" w:lineRule="auto"/>
              <w:ind w:right="779"/>
              <w:jc w:val="center"/>
              <w:rPr>
                <w:rFonts w:ascii="Times New Roman" w:eastAsia="Times New Roman" w:hAnsi="Times New Roman" w:cs="Times New Roman"/>
                <w:sz w:val="20"/>
                <w:szCs w:val="20"/>
              </w:rPr>
            </w:pPr>
            <w:r w:rsidRPr="00990603">
              <w:rPr>
                <w:rFonts w:ascii="Times New Roman" w:eastAsia="Times New Roman" w:hAnsi="Times New Roman" w:cs="Times New Roman"/>
                <w:i/>
                <w:iCs/>
                <w:sz w:val="20"/>
                <w:szCs w:val="20"/>
              </w:rPr>
              <w:t xml:space="preserve"> </w:t>
            </w:r>
            <w:r w:rsidR="008C7C52" w:rsidRPr="00990603">
              <w:rPr>
                <w:rFonts w:ascii="Times New Roman" w:eastAsia="Times New Roman" w:hAnsi="Times New Roman" w:cs="Times New Roman"/>
                <w:i/>
                <w:iCs/>
                <w:sz w:val="20"/>
                <w:szCs w:val="20"/>
              </w:rPr>
              <w:t>при наличии)</w:t>
            </w:r>
          </w:p>
        </w:tc>
      </w:tr>
      <w:tr w:rsidR="008C7C52" w:rsidRPr="00990603" w:rsidTr="00990603">
        <w:trPr>
          <w:jc w:val="center"/>
        </w:trPr>
        <w:tc>
          <w:tcPr>
            <w:tcW w:w="10265" w:type="dxa"/>
            <w:gridSpan w:val="5"/>
          </w:tcPr>
          <w:p w:rsidR="008C7C52" w:rsidRPr="00990603" w:rsidRDefault="008C7C52" w:rsidP="007874BD">
            <w:pPr>
              <w:pStyle w:val="a3"/>
              <w:spacing w:after="0" w:line="240" w:lineRule="auto"/>
              <w:rPr>
                <w:rFonts w:ascii="Times New Roman" w:eastAsia="Times New Roman" w:hAnsi="Times New Roman" w:cs="Times New Roman"/>
                <w:b/>
                <w:bCs/>
                <w:sz w:val="20"/>
                <w:szCs w:val="20"/>
              </w:rPr>
            </w:pPr>
            <w:r w:rsidRPr="00990603">
              <w:rPr>
                <w:rFonts w:ascii="Times New Roman" w:eastAsia="Times New Roman" w:hAnsi="Times New Roman" w:cs="Times New Roman"/>
                <w:b/>
                <w:bCs/>
                <w:sz w:val="20"/>
                <w:szCs w:val="20"/>
              </w:rPr>
              <w:t>ОПИСАНИЕ ОБЪЕКТА</w:t>
            </w:r>
          </w:p>
        </w:tc>
      </w:tr>
      <w:tr w:rsidR="008C7C52" w:rsidRPr="00990603" w:rsidTr="00990603">
        <w:trPr>
          <w:jc w:val="center"/>
        </w:trPr>
        <w:tc>
          <w:tcPr>
            <w:tcW w:w="2116" w:type="dxa"/>
          </w:tcPr>
          <w:p w:rsidR="008C7C52" w:rsidRPr="00990603" w:rsidRDefault="008C7C52" w:rsidP="008C7C52">
            <w:pPr>
              <w:spacing w:after="0" w:line="240" w:lineRule="auto"/>
              <w:rPr>
                <w:rFonts w:ascii="Times New Roman" w:hAnsi="Times New Roman" w:cs="Times New Roman"/>
                <w:b/>
                <w:bCs/>
                <w:i/>
                <w:iCs/>
                <w:sz w:val="20"/>
                <w:szCs w:val="20"/>
              </w:rPr>
            </w:pPr>
            <w:r w:rsidRPr="00990603">
              <w:rPr>
                <w:rFonts w:ascii="Times New Roman" w:hAnsi="Times New Roman" w:cs="Times New Roman"/>
                <w:b/>
                <w:bCs/>
                <w:i/>
                <w:iCs/>
                <w:sz w:val="20"/>
                <w:szCs w:val="20"/>
              </w:rPr>
              <w:t>Наименование ОЗ</w:t>
            </w:r>
          </w:p>
        </w:tc>
        <w:tc>
          <w:tcPr>
            <w:tcW w:w="8149" w:type="dxa"/>
            <w:gridSpan w:val="4"/>
          </w:tcPr>
          <w:p w:rsidR="008C7C52" w:rsidRPr="00990603" w:rsidRDefault="006963CB" w:rsidP="00DD017B">
            <w:pPr>
              <w:spacing w:after="0" w:line="240" w:lineRule="auto"/>
              <w:jc w:val="both"/>
              <w:rPr>
                <w:rFonts w:ascii="Times New Roman" w:hAnsi="Times New Roman" w:cs="Times New Roman"/>
                <w:noProof/>
                <w:sz w:val="20"/>
                <w:szCs w:val="20"/>
              </w:rPr>
            </w:pPr>
            <w:r w:rsidRPr="00990603">
              <w:rPr>
                <w:rFonts w:ascii="Times New Roman" w:hAnsi="Times New Roman" w:cs="Times New Roman"/>
                <w:noProof/>
                <w:sz w:val="20"/>
                <w:szCs w:val="20"/>
              </w:rPr>
              <w:t>1</w:t>
            </w:r>
            <w:r w:rsidR="002F6A13" w:rsidRPr="00990603">
              <w:rPr>
                <w:rFonts w:ascii="Times New Roman" w:hAnsi="Times New Roman" w:cs="Times New Roman"/>
                <w:noProof/>
                <w:sz w:val="20"/>
                <w:szCs w:val="20"/>
              </w:rPr>
              <w:t>.</w:t>
            </w:r>
          </w:p>
        </w:tc>
      </w:tr>
      <w:tr w:rsidR="008C7C52" w:rsidRPr="00990603" w:rsidTr="00990603">
        <w:trPr>
          <w:trHeight w:val="1136"/>
          <w:jc w:val="center"/>
        </w:trPr>
        <w:tc>
          <w:tcPr>
            <w:tcW w:w="2116" w:type="dxa"/>
          </w:tcPr>
          <w:p w:rsidR="008C7C52" w:rsidRPr="00990603" w:rsidRDefault="008C7C52" w:rsidP="008C7C52">
            <w:pPr>
              <w:spacing w:after="0" w:line="240" w:lineRule="auto"/>
              <w:jc w:val="both"/>
              <w:rPr>
                <w:rFonts w:ascii="Times New Roman" w:hAnsi="Times New Roman" w:cs="Times New Roman"/>
                <w:b/>
                <w:bCs/>
                <w:i/>
                <w:iCs/>
                <w:noProof/>
                <w:sz w:val="20"/>
                <w:szCs w:val="20"/>
              </w:rPr>
            </w:pPr>
            <w:r w:rsidRPr="00990603">
              <w:rPr>
                <w:rFonts w:ascii="Times New Roman" w:hAnsi="Times New Roman" w:cs="Times New Roman"/>
                <w:b/>
                <w:bCs/>
                <w:i/>
                <w:iCs/>
                <w:noProof/>
                <w:sz w:val="20"/>
                <w:szCs w:val="20"/>
              </w:rPr>
              <w:t>Местоположение объекта, включая приложение с картой ОЗ</w:t>
            </w:r>
          </w:p>
        </w:tc>
        <w:tc>
          <w:tcPr>
            <w:tcW w:w="8149" w:type="dxa"/>
            <w:gridSpan w:val="4"/>
          </w:tcPr>
          <w:p w:rsidR="008C7C52" w:rsidRPr="00990603" w:rsidRDefault="006963CB" w:rsidP="00AF4C24">
            <w:pPr>
              <w:rPr>
                <w:rFonts w:ascii="Times New Roman" w:hAnsi="Times New Roman" w:cs="Times New Roman"/>
                <w:noProof/>
                <w:sz w:val="20"/>
                <w:szCs w:val="20"/>
              </w:rPr>
            </w:pPr>
            <w:r w:rsidRPr="00990603">
              <w:rPr>
                <w:rFonts w:ascii="Times New Roman" w:hAnsi="Times New Roman" w:cs="Times New Roman"/>
                <w:noProof/>
                <w:sz w:val="20"/>
                <w:szCs w:val="20"/>
              </w:rPr>
              <w:t>2</w:t>
            </w:r>
            <w:r w:rsidR="002F6A13" w:rsidRPr="00990603">
              <w:rPr>
                <w:rFonts w:ascii="Times New Roman" w:hAnsi="Times New Roman" w:cs="Times New Roman"/>
                <w:noProof/>
                <w:sz w:val="20"/>
                <w:szCs w:val="20"/>
              </w:rPr>
              <w:t>.</w:t>
            </w:r>
            <w:r w:rsidRPr="00990603">
              <w:rPr>
                <w:rFonts w:ascii="Times New Roman" w:hAnsi="Times New Roman" w:cs="Times New Roman"/>
                <w:noProof/>
                <w:sz w:val="20"/>
                <w:szCs w:val="20"/>
              </w:rPr>
              <w:t xml:space="preserve"> </w:t>
            </w:r>
            <w:r w:rsidR="0048076A" w:rsidRPr="00990603">
              <w:rPr>
                <w:rFonts w:ascii="Times New Roman" w:hAnsi="Times New Roman" w:cs="Times New Roman"/>
                <w:snapToGrid w:val="0"/>
                <w:sz w:val="20"/>
                <w:szCs w:val="20"/>
              </w:rPr>
              <w:t>247355, Гомельская область, г. Буда-Кошелево, ул. 50 лет Октября, д. 29</w:t>
            </w:r>
            <w:r w:rsidR="006A329A" w:rsidRPr="00990603">
              <w:rPr>
                <w:rFonts w:ascii="Times New Roman" w:hAnsi="Times New Roman" w:cs="Times New Roman"/>
                <w:noProof/>
                <w:sz w:val="20"/>
                <w:szCs w:val="20"/>
              </w:rPr>
              <w:t xml:space="preserve">; </w:t>
            </w:r>
            <w:r w:rsidR="007B2FA7" w:rsidRPr="00990603">
              <w:rPr>
                <w:rFonts w:ascii="Times New Roman" w:hAnsi="Times New Roman" w:cs="Times New Roman"/>
                <w:noProof/>
                <w:sz w:val="20"/>
                <w:szCs w:val="20"/>
              </w:rPr>
              <w:t>объект располагается в центре города Буда-Кошелево, граничит с жилыми домами, территориальным ценром соц</w:t>
            </w:r>
            <w:r w:rsidR="00AF4C24" w:rsidRPr="00990603">
              <w:rPr>
                <w:rFonts w:ascii="Times New Roman" w:hAnsi="Times New Roman" w:cs="Times New Roman"/>
                <w:noProof/>
                <w:sz w:val="20"/>
                <w:szCs w:val="20"/>
              </w:rPr>
              <w:t xml:space="preserve">иального обслуживания населения. </w:t>
            </w:r>
            <w:r w:rsidR="00AF4C24" w:rsidRPr="00990603">
              <w:rPr>
                <w:rFonts w:ascii="Times New Roman" w:hAnsi="Times New Roman" w:cs="Times New Roman"/>
                <w:noProof/>
                <w:sz w:val="20"/>
                <w:szCs w:val="20"/>
                <w:lang w:val="en-US"/>
              </w:rPr>
              <w:t>c</w:t>
            </w:r>
            <w:r w:rsidR="00AF4C24" w:rsidRPr="00990603">
              <w:rPr>
                <w:rFonts w:ascii="Times New Roman" w:hAnsi="Times New Roman" w:cs="Times New Roman"/>
                <w:noProof/>
                <w:sz w:val="20"/>
                <w:szCs w:val="20"/>
              </w:rPr>
              <w:t xml:space="preserve"> учреждением образования «Гимназия г. Буда-Кошелево».</w:t>
            </w:r>
            <w:r w:rsidR="007B2FA7" w:rsidRPr="00990603">
              <w:rPr>
                <w:rFonts w:ascii="Times New Roman" w:hAnsi="Times New Roman" w:cs="Times New Roman"/>
                <w:noProof/>
                <w:sz w:val="20"/>
                <w:szCs w:val="20"/>
              </w:rPr>
              <w:t xml:space="preserve">   </w:t>
            </w:r>
            <w:r w:rsidR="00AF4C24" w:rsidRPr="00990603">
              <w:rPr>
                <w:rFonts w:ascii="Times New Roman" w:hAnsi="Times New Roman" w:cs="Times New Roman"/>
                <w:noProof/>
                <w:sz w:val="20"/>
                <w:szCs w:val="20"/>
              </w:rPr>
              <w:t xml:space="preserve"> </w:t>
            </w:r>
            <w:r w:rsidR="006A4A53" w:rsidRPr="00990603">
              <w:rPr>
                <w:rFonts w:ascii="Times New Roman" w:hAnsi="Times New Roman" w:cs="Times New Roman"/>
                <w:noProof/>
                <w:sz w:val="20"/>
                <w:szCs w:val="20"/>
                <w:lang w:eastAsia="ru-RU"/>
              </w:rPr>
              <w:drawing>
                <wp:inline distT="0" distB="0" distL="0" distR="0">
                  <wp:extent cx="4995081" cy="2760980"/>
                  <wp:effectExtent l="0" t="0" r="0" b="0"/>
                  <wp:docPr id="1" name="Рисунок 0" descr="google 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maps.jpg"/>
                          <pic:cNvPicPr/>
                        </pic:nvPicPr>
                        <pic:blipFill>
                          <a:blip r:embed="rId8" cstate="print"/>
                          <a:stretch>
                            <a:fillRect/>
                          </a:stretch>
                        </pic:blipFill>
                        <pic:spPr>
                          <a:xfrm>
                            <a:off x="0" y="0"/>
                            <a:ext cx="5026519" cy="2778357"/>
                          </a:xfrm>
                          <a:prstGeom prst="rect">
                            <a:avLst/>
                          </a:prstGeom>
                        </pic:spPr>
                      </pic:pic>
                    </a:graphicData>
                  </a:graphic>
                </wp:inline>
              </w:drawing>
            </w:r>
          </w:p>
        </w:tc>
      </w:tr>
      <w:tr w:rsidR="008C7C52" w:rsidRPr="00990603" w:rsidTr="00990603">
        <w:trPr>
          <w:jc w:val="center"/>
        </w:trPr>
        <w:tc>
          <w:tcPr>
            <w:tcW w:w="2116" w:type="dxa"/>
          </w:tcPr>
          <w:p w:rsidR="008C7C52" w:rsidRPr="00990603" w:rsidRDefault="008C7C52" w:rsidP="008C7C52">
            <w:pPr>
              <w:spacing w:after="0" w:line="240" w:lineRule="auto"/>
              <w:jc w:val="both"/>
              <w:rPr>
                <w:rFonts w:ascii="Times New Roman" w:hAnsi="Times New Roman" w:cs="Times New Roman"/>
                <w:b/>
                <w:bCs/>
                <w:i/>
                <w:iCs/>
                <w:noProof/>
                <w:sz w:val="20"/>
                <w:szCs w:val="20"/>
              </w:rPr>
            </w:pPr>
            <w:r w:rsidRPr="00990603">
              <w:rPr>
                <w:rFonts w:ascii="Times New Roman" w:hAnsi="Times New Roman" w:cs="Times New Roman"/>
                <w:b/>
                <w:bCs/>
                <w:i/>
                <w:iCs/>
                <w:noProof/>
                <w:sz w:val="20"/>
                <w:szCs w:val="20"/>
              </w:rPr>
              <w:t>Географическое описание местности</w:t>
            </w:r>
          </w:p>
        </w:tc>
        <w:tc>
          <w:tcPr>
            <w:tcW w:w="8149" w:type="dxa"/>
            <w:gridSpan w:val="4"/>
          </w:tcPr>
          <w:p w:rsidR="008C7C52" w:rsidRPr="00990603" w:rsidRDefault="006963CB" w:rsidP="00010C2E">
            <w:pPr>
              <w:spacing w:after="0" w:line="240" w:lineRule="auto"/>
              <w:ind w:right="779"/>
              <w:jc w:val="both"/>
              <w:rPr>
                <w:rFonts w:ascii="Times New Roman" w:hAnsi="Times New Roman" w:cs="Times New Roman"/>
                <w:noProof/>
                <w:sz w:val="20"/>
                <w:szCs w:val="20"/>
              </w:rPr>
            </w:pPr>
            <w:r w:rsidRPr="00990603">
              <w:rPr>
                <w:rFonts w:ascii="Times New Roman" w:hAnsi="Times New Roman" w:cs="Times New Roman"/>
                <w:noProof/>
                <w:sz w:val="20"/>
                <w:szCs w:val="20"/>
              </w:rPr>
              <w:t>3</w:t>
            </w:r>
            <w:r w:rsidR="001D05D4" w:rsidRPr="00990603">
              <w:rPr>
                <w:rFonts w:ascii="Times New Roman" w:hAnsi="Times New Roman" w:cs="Times New Roman"/>
                <w:noProof/>
                <w:sz w:val="20"/>
                <w:szCs w:val="20"/>
              </w:rPr>
              <w:t xml:space="preserve"> Буда-Кошелевский район расположен в междуречье Днепра и Сожа в юго-восточной части Беларуси. Площадь района составляет почти 1159,45 тыс. гектар. </w:t>
            </w:r>
            <w:r w:rsidR="007B2FA7" w:rsidRPr="00990603">
              <w:rPr>
                <w:rFonts w:ascii="Times New Roman" w:hAnsi="Times New Roman" w:cs="Times New Roman"/>
                <w:noProof/>
                <w:sz w:val="20"/>
                <w:szCs w:val="20"/>
              </w:rPr>
              <w:t xml:space="preserve">Северо-восточная часть района расположена в пределах Чечерской равнины, юго-западная – Гомельского полесья. Поверхность равнинная, преобладают высоты 130-150 над уровнем моря. Почвы дерново-подзолистые, заболоченные, торфяно-болотные. Климат умеренно-континентальный.  </w:t>
            </w:r>
            <w:r w:rsidR="001D05D4" w:rsidRPr="00990603">
              <w:rPr>
                <w:rFonts w:ascii="Times New Roman" w:hAnsi="Times New Roman" w:cs="Times New Roman"/>
                <w:noProof/>
                <w:sz w:val="20"/>
                <w:szCs w:val="20"/>
              </w:rPr>
              <w:t xml:space="preserve">На территории района находятся Государственный </w:t>
            </w:r>
            <w:r w:rsidR="007B2FA7" w:rsidRPr="00990603">
              <w:rPr>
                <w:rFonts w:ascii="Times New Roman" w:hAnsi="Times New Roman" w:cs="Times New Roman"/>
                <w:noProof/>
                <w:sz w:val="20"/>
                <w:szCs w:val="20"/>
              </w:rPr>
              <w:t>биологический заказник «Буда-Кошелевский» площадью 6720 га, часть водно-болотного заказника»Пойма реки Сож», два памятника природы республиканского значения – дубы-богатыри, возраст которых составляет 280 и 315 лет.</w:t>
            </w:r>
          </w:p>
        </w:tc>
      </w:tr>
      <w:tr w:rsidR="008C7C52" w:rsidRPr="00990603" w:rsidTr="00990603">
        <w:trPr>
          <w:jc w:val="center"/>
        </w:trPr>
        <w:tc>
          <w:tcPr>
            <w:tcW w:w="2116" w:type="dxa"/>
          </w:tcPr>
          <w:p w:rsidR="008C7C52" w:rsidRPr="00990603" w:rsidRDefault="008C7C52" w:rsidP="008C7C52">
            <w:pPr>
              <w:adjustRightInd w:val="0"/>
              <w:snapToGrid w:val="0"/>
              <w:spacing w:after="0" w:line="240" w:lineRule="auto"/>
              <w:jc w:val="both"/>
              <w:rPr>
                <w:rFonts w:ascii="Times New Roman" w:hAnsi="Times New Roman" w:cs="Times New Roman"/>
                <w:b/>
                <w:bCs/>
                <w:i/>
                <w:iCs/>
                <w:sz w:val="20"/>
                <w:szCs w:val="20"/>
              </w:rPr>
            </w:pPr>
            <w:r w:rsidRPr="00990603">
              <w:rPr>
                <w:rFonts w:ascii="Times New Roman" w:hAnsi="Times New Roman" w:cs="Times New Roman"/>
                <w:b/>
                <w:bCs/>
                <w:i/>
                <w:iCs/>
                <w:sz w:val="20"/>
                <w:szCs w:val="20"/>
              </w:rPr>
              <w:lastRenderedPageBreak/>
              <w:t>Характеристика организации здравоохранения, в которой располагается объект</w:t>
            </w:r>
          </w:p>
          <w:p w:rsidR="008C7C52" w:rsidRPr="00990603" w:rsidRDefault="008C7C52" w:rsidP="008C7C52">
            <w:pPr>
              <w:adjustRightInd w:val="0"/>
              <w:snapToGrid w:val="0"/>
              <w:spacing w:after="0" w:line="240" w:lineRule="auto"/>
              <w:jc w:val="both"/>
              <w:rPr>
                <w:rFonts w:ascii="Times New Roman" w:hAnsi="Times New Roman" w:cs="Times New Roman"/>
                <w:b/>
                <w:bCs/>
                <w:i/>
                <w:iCs/>
                <w:sz w:val="20"/>
                <w:szCs w:val="20"/>
              </w:rPr>
            </w:pPr>
          </w:p>
          <w:p w:rsidR="008C7C52" w:rsidRPr="00990603" w:rsidRDefault="008C7C52" w:rsidP="008C7C52">
            <w:pPr>
              <w:adjustRightInd w:val="0"/>
              <w:snapToGrid w:val="0"/>
              <w:spacing w:after="0" w:line="240" w:lineRule="auto"/>
              <w:jc w:val="both"/>
              <w:rPr>
                <w:rFonts w:ascii="Times New Roman" w:hAnsi="Times New Roman" w:cs="Times New Roman"/>
                <w:b/>
                <w:bCs/>
                <w:i/>
                <w:iCs/>
                <w:sz w:val="20"/>
                <w:szCs w:val="20"/>
              </w:rPr>
            </w:pPr>
            <w:r w:rsidRPr="00990603">
              <w:rPr>
                <w:rFonts w:ascii="Times New Roman" w:hAnsi="Times New Roman" w:cs="Times New Roman"/>
                <w:b/>
                <w:bCs/>
                <w:i/>
                <w:iCs/>
                <w:sz w:val="20"/>
                <w:szCs w:val="20"/>
              </w:rPr>
              <w:t xml:space="preserve"> </w:t>
            </w:r>
          </w:p>
        </w:tc>
        <w:tc>
          <w:tcPr>
            <w:tcW w:w="8149" w:type="dxa"/>
            <w:gridSpan w:val="4"/>
          </w:tcPr>
          <w:p w:rsidR="008C7C52" w:rsidRPr="00CD5443" w:rsidRDefault="007874BD" w:rsidP="008C7C52">
            <w:pPr>
              <w:spacing w:after="0" w:line="240" w:lineRule="auto"/>
              <w:jc w:val="both"/>
              <w:rPr>
                <w:rFonts w:ascii="Times New Roman" w:hAnsi="Times New Roman" w:cs="Times New Roman"/>
                <w:noProof/>
                <w:sz w:val="20"/>
                <w:szCs w:val="20"/>
              </w:rPr>
            </w:pPr>
            <w:r w:rsidRPr="00CD5443">
              <w:rPr>
                <w:rFonts w:ascii="Times New Roman" w:hAnsi="Times New Roman" w:cs="Times New Roman"/>
                <w:noProof/>
                <w:sz w:val="20"/>
                <w:szCs w:val="20"/>
              </w:rPr>
              <w:t>4</w:t>
            </w:r>
            <w:r w:rsidR="00F43C9E" w:rsidRPr="00CD5443">
              <w:rPr>
                <w:rFonts w:ascii="Times New Roman" w:hAnsi="Times New Roman" w:cs="Times New Roman"/>
                <w:noProof/>
                <w:sz w:val="20"/>
                <w:szCs w:val="20"/>
              </w:rPr>
              <w:t xml:space="preserve">. </w:t>
            </w:r>
            <w:r w:rsidR="0048076A" w:rsidRPr="00CD5443">
              <w:rPr>
                <w:rFonts w:ascii="Times New Roman" w:hAnsi="Times New Roman" w:cs="Times New Roman"/>
                <w:noProof/>
                <w:sz w:val="20"/>
                <w:szCs w:val="20"/>
              </w:rPr>
              <w:t xml:space="preserve"> </w:t>
            </w:r>
            <w:r w:rsidR="0048076A" w:rsidRPr="00CD5443">
              <w:rPr>
                <w:rFonts w:ascii="Times New Roman" w:hAnsi="Times New Roman" w:cs="Times New Roman"/>
                <w:i/>
                <w:noProof/>
                <w:sz w:val="20"/>
                <w:szCs w:val="20"/>
              </w:rPr>
              <w:t>Центральная районная больница</w:t>
            </w:r>
          </w:p>
          <w:p w:rsidR="001662D9" w:rsidRPr="00CD5443" w:rsidRDefault="007874BD" w:rsidP="008C7C52">
            <w:pPr>
              <w:spacing w:after="0" w:line="240" w:lineRule="auto"/>
              <w:jc w:val="both"/>
              <w:rPr>
                <w:rFonts w:ascii="Times New Roman" w:hAnsi="Times New Roman" w:cs="Times New Roman"/>
                <w:noProof/>
                <w:sz w:val="20"/>
                <w:szCs w:val="20"/>
              </w:rPr>
            </w:pPr>
            <w:r w:rsidRPr="00CD5443">
              <w:rPr>
                <w:rFonts w:ascii="Times New Roman" w:hAnsi="Times New Roman" w:cs="Times New Roman"/>
                <w:noProof/>
                <w:sz w:val="20"/>
                <w:szCs w:val="20"/>
              </w:rPr>
              <w:t>5</w:t>
            </w:r>
            <w:r w:rsidR="00F43C9E" w:rsidRPr="00CD5443">
              <w:rPr>
                <w:rFonts w:ascii="Times New Roman" w:hAnsi="Times New Roman" w:cs="Times New Roman"/>
                <w:noProof/>
                <w:sz w:val="20"/>
                <w:szCs w:val="20"/>
              </w:rPr>
              <w:t xml:space="preserve">. </w:t>
            </w:r>
            <w:r w:rsidR="00521319" w:rsidRPr="00CD5443">
              <w:rPr>
                <w:rFonts w:ascii="Times New Roman" w:hAnsi="Times New Roman" w:cs="Times New Roman"/>
                <w:noProof/>
                <w:sz w:val="20"/>
                <w:szCs w:val="20"/>
              </w:rPr>
              <w:t>Указать п</w:t>
            </w:r>
            <w:r w:rsidR="006A329A" w:rsidRPr="00CD5443">
              <w:rPr>
                <w:rFonts w:ascii="Times New Roman" w:hAnsi="Times New Roman" w:cs="Times New Roman"/>
                <w:noProof/>
                <w:sz w:val="20"/>
                <w:szCs w:val="20"/>
              </w:rPr>
              <w:t xml:space="preserve">рофиль организации здравоохранения </w:t>
            </w:r>
          </w:p>
          <w:p w:rsidR="001662D9" w:rsidRPr="00CD5443" w:rsidRDefault="001662D9" w:rsidP="00010C2E">
            <w:pPr>
              <w:numPr>
                <w:ilvl w:val="0"/>
                <w:numId w:val="24"/>
              </w:numPr>
              <w:tabs>
                <w:tab w:val="left" w:pos="993"/>
              </w:tabs>
              <w:spacing w:after="0" w:line="240" w:lineRule="auto"/>
              <w:ind w:left="0" w:right="779" w:firstLine="709"/>
              <w:jc w:val="both"/>
              <w:rPr>
                <w:rFonts w:ascii="Times New Roman" w:eastAsia="Calibri" w:hAnsi="Times New Roman" w:cs="Times New Roman"/>
                <w:sz w:val="20"/>
                <w:szCs w:val="20"/>
              </w:rPr>
            </w:pPr>
            <w:r w:rsidRPr="00CD5443">
              <w:rPr>
                <w:rFonts w:ascii="Times New Roman" w:hAnsi="Times New Roman" w:cs="Times New Roman"/>
                <w:noProof/>
                <w:sz w:val="20"/>
                <w:szCs w:val="20"/>
              </w:rPr>
              <w:t xml:space="preserve"> </w:t>
            </w:r>
            <w:r w:rsidRPr="00CD5443">
              <w:rPr>
                <w:rFonts w:ascii="Times New Roman" w:eastAsia="Calibri" w:hAnsi="Times New Roman" w:cs="Times New Roman"/>
                <w:sz w:val="20"/>
                <w:szCs w:val="20"/>
              </w:rPr>
              <w:t xml:space="preserve">В соответствии с приказом главного врача УЗ «Буда-Кошелёвская ЦРБ» </w:t>
            </w:r>
            <w:r w:rsidRPr="00CD5443">
              <w:rPr>
                <w:rFonts w:ascii="Times New Roman" w:eastAsia="Calibri" w:hAnsi="Times New Roman" w:cs="Times New Roman"/>
                <w:iCs/>
                <w:sz w:val="20"/>
                <w:szCs w:val="20"/>
              </w:rPr>
              <w:t>№ 66 от 01.04.2020 года «Об усилении профилактических мероприятий и перепрофилировании коечного фонда», с 01.04.2020 года в Буда-Кошелёвской ЦРБ перепрофилированы 44 койки терапевтического отделения – в койки инфекционного профиля, 10 коек гинекологического отделения и 5 коек отделения патологии беременности – в койки инфекционного профиля.</w:t>
            </w:r>
          </w:p>
          <w:p w:rsidR="001662D9" w:rsidRPr="00CD5443" w:rsidRDefault="001662D9" w:rsidP="00010C2E">
            <w:pPr>
              <w:numPr>
                <w:ilvl w:val="0"/>
                <w:numId w:val="24"/>
              </w:numPr>
              <w:tabs>
                <w:tab w:val="left" w:pos="993"/>
              </w:tabs>
              <w:spacing w:after="0" w:line="240" w:lineRule="auto"/>
              <w:ind w:left="0" w:right="779" w:firstLine="709"/>
              <w:jc w:val="both"/>
              <w:rPr>
                <w:rFonts w:ascii="Times New Roman" w:eastAsia="Calibri" w:hAnsi="Times New Roman" w:cs="Times New Roman"/>
                <w:sz w:val="20"/>
                <w:szCs w:val="20"/>
              </w:rPr>
            </w:pPr>
            <w:r w:rsidRPr="00CD5443">
              <w:rPr>
                <w:rFonts w:ascii="Times New Roman" w:eastAsia="Calibri" w:hAnsi="Times New Roman" w:cs="Times New Roman"/>
                <w:sz w:val="20"/>
                <w:szCs w:val="20"/>
              </w:rPr>
              <w:t xml:space="preserve">В соответствии с приказом главного врача УЗ «Буда-Кошелёвская ЦРБ» </w:t>
            </w:r>
            <w:r w:rsidRPr="00CD5443">
              <w:rPr>
                <w:rFonts w:ascii="Times New Roman" w:eastAsia="Calibri" w:hAnsi="Times New Roman" w:cs="Times New Roman"/>
                <w:iCs/>
                <w:sz w:val="20"/>
                <w:szCs w:val="20"/>
              </w:rPr>
              <w:t xml:space="preserve">№ 71 от 10.04.2020 года «О закрытии дневного стационара и физиотерапевтического отделения», с 10.04.2020 года в Буда-Кошелёвской </w:t>
            </w:r>
            <w:proofErr w:type="spellStart"/>
            <w:r w:rsidRPr="00CD5443">
              <w:rPr>
                <w:rFonts w:ascii="Times New Roman" w:eastAsia="Calibri" w:hAnsi="Times New Roman" w:cs="Times New Roman"/>
                <w:iCs/>
                <w:sz w:val="20"/>
                <w:szCs w:val="20"/>
              </w:rPr>
              <w:t>райполиклинике</w:t>
            </w:r>
            <w:proofErr w:type="spellEnd"/>
            <w:r w:rsidRPr="00CD5443">
              <w:rPr>
                <w:rFonts w:ascii="Times New Roman" w:eastAsia="Calibri" w:hAnsi="Times New Roman" w:cs="Times New Roman"/>
                <w:iCs/>
                <w:sz w:val="20"/>
                <w:szCs w:val="20"/>
              </w:rPr>
              <w:t xml:space="preserve"> закрыты на карантин дневной стационар и физиотерапевтическое отделение.</w:t>
            </w:r>
          </w:p>
          <w:p w:rsidR="001662D9" w:rsidRPr="00CD5443" w:rsidRDefault="001662D9" w:rsidP="00010C2E">
            <w:pPr>
              <w:numPr>
                <w:ilvl w:val="0"/>
                <w:numId w:val="24"/>
              </w:numPr>
              <w:tabs>
                <w:tab w:val="left" w:pos="993"/>
              </w:tabs>
              <w:spacing w:after="0" w:line="240" w:lineRule="auto"/>
              <w:ind w:left="0" w:right="779" w:firstLine="709"/>
              <w:jc w:val="both"/>
              <w:rPr>
                <w:rFonts w:ascii="Times New Roman" w:eastAsia="Calibri" w:hAnsi="Times New Roman" w:cs="Times New Roman"/>
                <w:sz w:val="20"/>
                <w:szCs w:val="20"/>
              </w:rPr>
            </w:pPr>
            <w:proofErr w:type="gramStart"/>
            <w:r w:rsidRPr="00CD5443">
              <w:rPr>
                <w:rFonts w:ascii="Times New Roman" w:eastAsia="Calibri" w:hAnsi="Times New Roman" w:cs="Times New Roman"/>
                <w:sz w:val="20"/>
                <w:szCs w:val="20"/>
              </w:rPr>
              <w:t xml:space="preserve">В соответствии с приказом главного врача УЗ «Буда-Кошелёвская ЦРБ» </w:t>
            </w:r>
            <w:r w:rsidRPr="00CD5443">
              <w:rPr>
                <w:rFonts w:ascii="Times New Roman" w:eastAsia="Calibri" w:hAnsi="Times New Roman" w:cs="Times New Roman"/>
                <w:iCs/>
                <w:sz w:val="20"/>
                <w:szCs w:val="20"/>
              </w:rPr>
              <w:t xml:space="preserve">№ 82 от 25.04.2020 года «О перепрофилировании коечного фонда», с 27.04.2020 года в Буда-Кошелёвской ЦРБ перепрофилированы 25 коек хирургического отделения в койки инфекционного профиля. </w:t>
            </w:r>
            <w:proofErr w:type="gramEnd"/>
          </w:p>
          <w:p w:rsidR="001662D9" w:rsidRPr="00CD5443" w:rsidRDefault="001662D9" w:rsidP="00010C2E">
            <w:pPr>
              <w:numPr>
                <w:ilvl w:val="0"/>
                <w:numId w:val="24"/>
              </w:numPr>
              <w:tabs>
                <w:tab w:val="left" w:pos="993"/>
              </w:tabs>
              <w:spacing w:after="0" w:line="240" w:lineRule="auto"/>
              <w:ind w:left="0" w:right="779" w:firstLine="709"/>
              <w:jc w:val="both"/>
              <w:rPr>
                <w:rFonts w:ascii="Times New Roman" w:eastAsia="Calibri" w:hAnsi="Times New Roman" w:cs="Times New Roman"/>
                <w:sz w:val="20"/>
                <w:szCs w:val="20"/>
              </w:rPr>
            </w:pPr>
            <w:r w:rsidRPr="00CD5443">
              <w:rPr>
                <w:rFonts w:ascii="Times New Roman" w:eastAsia="Calibri" w:hAnsi="Times New Roman" w:cs="Times New Roman"/>
                <w:sz w:val="20"/>
                <w:szCs w:val="20"/>
              </w:rPr>
              <w:t xml:space="preserve">В соответствии с приказом главного врача УЗ «Буда-Кошелёвская ЦРБ» </w:t>
            </w:r>
            <w:r w:rsidRPr="00CD5443">
              <w:rPr>
                <w:rFonts w:ascii="Times New Roman" w:eastAsia="Calibri" w:hAnsi="Times New Roman" w:cs="Times New Roman"/>
                <w:iCs/>
                <w:sz w:val="20"/>
                <w:szCs w:val="20"/>
              </w:rPr>
              <w:t>№ 86 от 30.04.2020 года «О закрытии дневных стационаров в структурных подразделениях», с 01.05.2020 года закрыты на карантин дневные стационары всех СП.</w:t>
            </w:r>
          </w:p>
          <w:p w:rsidR="001662D9" w:rsidRPr="00CD5443" w:rsidRDefault="001662D9" w:rsidP="00010C2E">
            <w:pPr>
              <w:numPr>
                <w:ilvl w:val="0"/>
                <w:numId w:val="24"/>
              </w:numPr>
              <w:tabs>
                <w:tab w:val="left" w:pos="993"/>
              </w:tabs>
              <w:spacing w:after="0" w:line="240" w:lineRule="auto"/>
              <w:ind w:left="0" w:right="779" w:firstLine="709"/>
              <w:jc w:val="both"/>
              <w:rPr>
                <w:rFonts w:ascii="Times New Roman" w:eastAsia="Calibri" w:hAnsi="Times New Roman" w:cs="Times New Roman"/>
                <w:sz w:val="20"/>
                <w:szCs w:val="20"/>
              </w:rPr>
            </w:pPr>
            <w:r w:rsidRPr="00CD5443">
              <w:rPr>
                <w:rFonts w:ascii="Times New Roman" w:eastAsia="Calibri" w:hAnsi="Times New Roman" w:cs="Times New Roman"/>
                <w:sz w:val="20"/>
                <w:szCs w:val="20"/>
              </w:rPr>
              <w:t xml:space="preserve">В соответствии с приказом главного врача УЗ «Буда-Кошелёвская ЦРБ» </w:t>
            </w:r>
            <w:r w:rsidRPr="00CD5443">
              <w:rPr>
                <w:rFonts w:ascii="Times New Roman" w:eastAsia="Calibri" w:hAnsi="Times New Roman" w:cs="Times New Roman"/>
                <w:iCs/>
                <w:sz w:val="20"/>
                <w:szCs w:val="20"/>
              </w:rPr>
              <w:t xml:space="preserve">№ 114 от 29.06.2020 года «О </w:t>
            </w:r>
            <w:proofErr w:type="spellStart"/>
            <w:r w:rsidRPr="00CD5443">
              <w:rPr>
                <w:rFonts w:ascii="Times New Roman" w:eastAsia="Calibri" w:hAnsi="Times New Roman" w:cs="Times New Roman"/>
                <w:iCs/>
                <w:sz w:val="20"/>
                <w:szCs w:val="20"/>
              </w:rPr>
              <w:t>репрофилировании</w:t>
            </w:r>
            <w:proofErr w:type="spellEnd"/>
            <w:r w:rsidRPr="00CD5443">
              <w:rPr>
                <w:rFonts w:ascii="Times New Roman" w:eastAsia="Calibri" w:hAnsi="Times New Roman" w:cs="Times New Roman"/>
                <w:iCs/>
                <w:sz w:val="20"/>
                <w:szCs w:val="20"/>
              </w:rPr>
              <w:t xml:space="preserve"> коечного фонда», с 01.07.2020 года в Буда-Кошелёвской ЦРБ </w:t>
            </w:r>
            <w:proofErr w:type="spellStart"/>
            <w:r w:rsidRPr="00CD5443">
              <w:rPr>
                <w:rFonts w:ascii="Times New Roman" w:eastAsia="Calibri" w:hAnsi="Times New Roman" w:cs="Times New Roman"/>
                <w:iCs/>
                <w:sz w:val="20"/>
                <w:szCs w:val="20"/>
              </w:rPr>
              <w:t>репрофилированны</w:t>
            </w:r>
            <w:proofErr w:type="spellEnd"/>
            <w:r w:rsidRPr="00CD5443">
              <w:rPr>
                <w:rFonts w:ascii="Times New Roman" w:eastAsia="Calibri" w:hAnsi="Times New Roman" w:cs="Times New Roman"/>
                <w:iCs/>
                <w:sz w:val="20"/>
                <w:szCs w:val="20"/>
              </w:rPr>
              <w:t xml:space="preserve"> 25 инфекционных коек в </w:t>
            </w:r>
            <w:proofErr w:type="gramStart"/>
            <w:r w:rsidRPr="00CD5443">
              <w:rPr>
                <w:rFonts w:ascii="Times New Roman" w:eastAsia="Calibri" w:hAnsi="Times New Roman" w:cs="Times New Roman"/>
                <w:iCs/>
                <w:sz w:val="20"/>
                <w:szCs w:val="20"/>
              </w:rPr>
              <w:t>хирургические</w:t>
            </w:r>
            <w:proofErr w:type="gramEnd"/>
            <w:r w:rsidRPr="00CD5443">
              <w:rPr>
                <w:rFonts w:ascii="Times New Roman" w:eastAsia="Calibri" w:hAnsi="Times New Roman" w:cs="Times New Roman"/>
                <w:iCs/>
                <w:sz w:val="20"/>
                <w:szCs w:val="20"/>
              </w:rPr>
              <w:t xml:space="preserve">.  </w:t>
            </w:r>
          </w:p>
          <w:p w:rsidR="001662D9" w:rsidRPr="00CD5443" w:rsidRDefault="001662D9" w:rsidP="00010C2E">
            <w:pPr>
              <w:numPr>
                <w:ilvl w:val="0"/>
                <w:numId w:val="24"/>
              </w:numPr>
              <w:tabs>
                <w:tab w:val="left" w:pos="993"/>
              </w:tabs>
              <w:spacing w:after="0" w:line="240" w:lineRule="auto"/>
              <w:ind w:left="0" w:right="779" w:firstLine="709"/>
              <w:jc w:val="both"/>
              <w:rPr>
                <w:rFonts w:ascii="Times New Roman" w:eastAsia="Calibri" w:hAnsi="Times New Roman" w:cs="Times New Roman"/>
                <w:sz w:val="20"/>
                <w:szCs w:val="20"/>
              </w:rPr>
            </w:pPr>
            <w:r w:rsidRPr="00CD5443">
              <w:rPr>
                <w:rFonts w:ascii="Times New Roman" w:eastAsia="Calibri" w:hAnsi="Times New Roman" w:cs="Times New Roman"/>
                <w:sz w:val="20"/>
                <w:szCs w:val="20"/>
              </w:rPr>
              <w:t xml:space="preserve">В соответствии с приказом главного врача УЗ «Буда-Кошелёвская ЦРБ» </w:t>
            </w:r>
            <w:r w:rsidRPr="00CD5443">
              <w:rPr>
                <w:rFonts w:ascii="Times New Roman" w:eastAsia="Calibri" w:hAnsi="Times New Roman" w:cs="Times New Roman"/>
                <w:iCs/>
                <w:sz w:val="20"/>
                <w:szCs w:val="20"/>
              </w:rPr>
              <w:t>№ 116 от 30.06.2020 года «О закрытии стационарных коек Коммунаровской СУБ», с 01.07 по 02.08.2020 года в Коммунаровской СУБ, на время отпусков, закрыты все стационарные койки.</w:t>
            </w:r>
          </w:p>
          <w:p w:rsidR="001662D9" w:rsidRPr="00CD5443" w:rsidRDefault="001662D9" w:rsidP="00010C2E">
            <w:pPr>
              <w:numPr>
                <w:ilvl w:val="0"/>
                <w:numId w:val="24"/>
              </w:numPr>
              <w:tabs>
                <w:tab w:val="left" w:pos="993"/>
              </w:tabs>
              <w:spacing w:after="0" w:line="240" w:lineRule="auto"/>
              <w:ind w:left="0" w:right="779" w:firstLine="709"/>
              <w:jc w:val="both"/>
              <w:rPr>
                <w:rFonts w:ascii="Times New Roman" w:eastAsia="Calibri" w:hAnsi="Times New Roman" w:cs="Times New Roman"/>
                <w:sz w:val="20"/>
                <w:szCs w:val="20"/>
              </w:rPr>
            </w:pPr>
            <w:r w:rsidRPr="00CD5443">
              <w:rPr>
                <w:rFonts w:ascii="Times New Roman" w:eastAsia="Calibri" w:hAnsi="Times New Roman" w:cs="Times New Roman"/>
                <w:sz w:val="20"/>
                <w:szCs w:val="20"/>
              </w:rPr>
              <w:t xml:space="preserve">В соответствии с приказом главного врача УЗ «Буда-Кошелёвская ЦРБ» </w:t>
            </w:r>
            <w:r w:rsidRPr="00CD5443">
              <w:rPr>
                <w:rFonts w:ascii="Times New Roman" w:eastAsia="Calibri" w:hAnsi="Times New Roman" w:cs="Times New Roman"/>
                <w:iCs/>
                <w:sz w:val="20"/>
                <w:szCs w:val="20"/>
              </w:rPr>
              <w:t xml:space="preserve">№ 121 от 20.07.2020 года «Об отмене временного перепрофилирования коечного фонда главного корпуса», с 21.07.2020 года в Буда-Кошелёвской ЦРБ </w:t>
            </w:r>
            <w:proofErr w:type="spellStart"/>
            <w:r w:rsidRPr="00CD5443">
              <w:rPr>
                <w:rFonts w:ascii="Times New Roman" w:eastAsia="Calibri" w:hAnsi="Times New Roman" w:cs="Times New Roman"/>
                <w:iCs/>
                <w:sz w:val="20"/>
                <w:szCs w:val="20"/>
              </w:rPr>
              <w:t>репрофилированны</w:t>
            </w:r>
            <w:proofErr w:type="spellEnd"/>
            <w:r w:rsidRPr="00CD5443">
              <w:rPr>
                <w:rFonts w:ascii="Times New Roman" w:eastAsia="Calibri" w:hAnsi="Times New Roman" w:cs="Times New Roman"/>
                <w:iCs/>
                <w:sz w:val="20"/>
                <w:szCs w:val="20"/>
              </w:rPr>
              <w:t xml:space="preserve"> 44 инфекционных койки </w:t>
            </w:r>
            <w:proofErr w:type="gramStart"/>
            <w:r w:rsidRPr="00CD5443">
              <w:rPr>
                <w:rFonts w:ascii="Times New Roman" w:eastAsia="Calibri" w:hAnsi="Times New Roman" w:cs="Times New Roman"/>
                <w:iCs/>
                <w:sz w:val="20"/>
                <w:szCs w:val="20"/>
              </w:rPr>
              <w:t>в</w:t>
            </w:r>
            <w:proofErr w:type="gramEnd"/>
            <w:r w:rsidRPr="00CD5443">
              <w:rPr>
                <w:rFonts w:ascii="Times New Roman" w:eastAsia="Calibri" w:hAnsi="Times New Roman" w:cs="Times New Roman"/>
                <w:iCs/>
                <w:sz w:val="20"/>
                <w:szCs w:val="20"/>
              </w:rPr>
              <w:t xml:space="preserve"> терапевтические и возобновлена работа ФТО ЦРБ и ОДП </w:t>
            </w:r>
            <w:proofErr w:type="spellStart"/>
            <w:r w:rsidRPr="00CD5443">
              <w:rPr>
                <w:rFonts w:ascii="Times New Roman" w:eastAsia="Calibri" w:hAnsi="Times New Roman" w:cs="Times New Roman"/>
                <w:iCs/>
                <w:sz w:val="20"/>
                <w:szCs w:val="20"/>
              </w:rPr>
              <w:t>райполиклиники</w:t>
            </w:r>
            <w:proofErr w:type="spellEnd"/>
            <w:r w:rsidRPr="00CD5443">
              <w:rPr>
                <w:rFonts w:ascii="Times New Roman" w:eastAsia="Calibri" w:hAnsi="Times New Roman" w:cs="Times New Roman"/>
                <w:iCs/>
                <w:sz w:val="20"/>
                <w:szCs w:val="20"/>
              </w:rPr>
              <w:t xml:space="preserve"> и АВОП.</w:t>
            </w:r>
          </w:p>
          <w:p w:rsidR="001662D9" w:rsidRPr="00CD5443" w:rsidRDefault="001662D9" w:rsidP="00010C2E">
            <w:pPr>
              <w:numPr>
                <w:ilvl w:val="0"/>
                <w:numId w:val="24"/>
              </w:numPr>
              <w:tabs>
                <w:tab w:val="left" w:pos="993"/>
              </w:tabs>
              <w:spacing w:after="0" w:line="240" w:lineRule="auto"/>
              <w:ind w:left="0" w:right="779" w:firstLine="709"/>
              <w:jc w:val="both"/>
              <w:rPr>
                <w:rFonts w:ascii="Times New Roman" w:eastAsia="Calibri" w:hAnsi="Times New Roman" w:cs="Times New Roman"/>
                <w:sz w:val="20"/>
                <w:szCs w:val="20"/>
              </w:rPr>
            </w:pPr>
            <w:proofErr w:type="gramStart"/>
            <w:r w:rsidRPr="00CD5443">
              <w:rPr>
                <w:rFonts w:ascii="Times New Roman" w:eastAsia="Calibri" w:hAnsi="Times New Roman" w:cs="Times New Roman"/>
                <w:sz w:val="20"/>
                <w:szCs w:val="20"/>
              </w:rPr>
              <w:t xml:space="preserve">В соответствии с приказом главного врача УЗ «Буда-Кошелёвская ЦРБ» </w:t>
            </w:r>
            <w:r w:rsidRPr="00CD5443">
              <w:rPr>
                <w:rFonts w:ascii="Times New Roman" w:eastAsia="Calibri" w:hAnsi="Times New Roman" w:cs="Times New Roman"/>
                <w:iCs/>
                <w:sz w:val="20"/>
                <w:szCs w:val="20"/>
              </w:rPr>
              <w:t xml:space="preserve">№ 130 от 07.08.2020 года «О </w:t>
            </w:r>
            <w:proofErr w:type="spellStart"/>
            <w:r w:rsidRPr="00CD5443">
              <w:rPr>
                <w:rFonts w:ascii="Times New Roman" w:eastAsia="Calibri" w:hAnsi="Times New Roman" w:cs="Times New Roman"/>
                <w:iCs/>
                <w:sz w:val="20"/>
                <w:szCs w:val="20"/>
              </w:rPr>
              <w:t>репрофилировании</w:t>
            </w:r>
            <w:proofErr w:type="spellEnd"/>
            <w:r w:rsidRPr="00CD5443">
              <w:rPr>
                <w:rFonts w:ascii="Times New Roman" w:eastAsia="Calibri" w:hAnsi="Times New Roman" w:cs="Times New Roman"/>
                <w:iCs/>
                <w:sz w:val="20"/>
                <w:szCs w:val="20"/>
              </w:rPr>
              <w:t xml:space="preserve"> коечного фонда», с 11.08.2020 года в Буда-Кошелёвской ЦРБ </w:t>
            </w:r>
            <w:proofErr w:type="spellStart"/>
            <w:r w:rsidRPr="00CD5443">
              <w:rPr>
                <w:rFonts w:ascii="Times New Roman" w:eastAsia="Calibri" w:hAnsi="Times New Roman" w:cs="Times New Roman"/>
                <w:iCs/>
                <w:sz w:val="20"/>
                <w:szCs w:val="20"/>
              </w:rPr>
              <w:t>репрофилированны</w:t>
            </w:r>
            <w:proofErr w:type="spellEnd"/>
            <w:r w:rsidRPr="00CD5443">
              <w:rPr>
                <w:rFonts w:ascii="Times New Roman" w:eastAsia="Calibri" w:hAnsi="Times New Roman" w:cs="Times New Roman"/>
                <w:iCs/>
                <w:sz w:val="20"/>
                <w:szCs w:val="20"/>
              </w:rPr>
              <w:t xml:space="preserve"> 15 инфекционных коек в 10 гинекологических коек и 5 коек патологии беременности, а также выделены для лечения пациентов с COVID-19 и пневмониями 10 коек инфекционного отделения, а для лечения «чистых» пневмоний, – 5 коек терапевтического отделения.</w:t>
            </w:r>
            <w:proofErr w:type="gramEnd"/>
          </w:p>
          <w:p w:rsidR="001662D9" w:rsidRPr="00CD5443" w:rsidRDefault="001662D9" w:rsidP="00010C2E">
            <w:pPr>
              <w:numPr>
                <w:ilvl w:val="0"/>
                <w:numId w:val="24"/>
              </w:numPr>
              <w:tabs>
                <w:tab w:val="left" w:pos="993"/>
              </w:tabs>
              <w:spacing w:after="0" w:line="240" w:lineRule="auto"/>
              <w:ind w:left="0" w:right="779" w:firstLine="709"/>
              <w:jc w:val="both"/>
              <w:rPr>
                <w:rFonts w:ascii="Times New Roman" w:eastAsia="Calibri" w:hAnsi="Times New Roman" w:cs="Times New Roman"/>
                <w:sz w:val="20"/>
                <w:szCs w:val="20"/>
              </w:rPr>
            </w:pPr>
            <w:r w:rsidRPr="00CD5443">
              <w:rPr>
                <w:rFonts w:ascii="Times New Roman" w:eastAsia="Calibri" w:hAnsi="Times New Roman" w:cs="Times New Roman"/>
                <w:sz w:val="20"/>
                <w:szCs w:val="20"/>
              </w:rPr>
              <w:t xml:space="preserve">В соответствии с приказом главного врача УЗ «Буда-Кошелёвская ЦРБ» </w:t>
            </w:r>
            <w:r w:rsidRPr="00CD5443">
              <w:rPr>
                <w:rFonts w:ascii="Times New Roman" w:eastAsia="Calibri" w:hAnsi="Times New Roman" w:cs="Times New Roman"/>
                <w:iCs/>
                <w:sz w:val="20"/>
                <w:szCs w:val="20"/>
              </w:rPr>
              <w:t xml:space="preserve">№ 141 от 25.08.2020 года «О реорганизации», с 01.09.2020 года Уваровичская АВОП, в составе </w:t>
            </w:r>
            <w:proofErr w:type="spellStart"/>
            <w:r w:rsidRPr="00CD5443">
              <w:rPr>
                <w:rFonts w:ascii="Times New Roman" w:eastAsia="Calibri" w:hAnsi="Times New Roman" w:cs="Times New Roman"/>
                <w:iCs/>
                <w:sz w:val="20"/>
                <w:szCs w:val="20"/>
              </w:rPr>
              <w:t>Уваровичской</w:t>
            </w:r>
            <w:proofErr w:type="spellEnd"/>
            <w:r w:rsidRPr="00CD5443">
              <w:rPr>
                <w:rFonts w:ascii="Times New Roman" w:eastAsia="Calibri" w:hAnsi="Times New Roman" w:cs="Times New Roman"/>
                <w:iCs/>
                <w:sz w:val="20"/>
                <w:szCs w:val="20"/>
              </w:rPr>
              <w:t xml:space="preserve"> УБ, </w:t>
            </w:r>
            <w:proofErr w:type="gramStart"/>
            <w:r w:rsidRPr="00CD5443">
              <w:rPr>
                <w:rFonts w:ascii="Times New Roman" w:eastAsia="Calibri" w:hAnsi="Times New Roman" w:cs="Times New Roman"/>
                <w:iCs/>
                <w:sz w:val="20"/>
                <w:szCs w:val="20"/>
              </w:rPr>
              <w:t>реорганизована</w:t>
            </w:r>
            <w:proofErr w:type="gramEnd"/>
            <w:r w:rsidRPr="00CD5443">
              <w:rPr>
                <w:rFonts w:ascii="Times New Roman" w:eastAsia="Calibri" w:hAnsi="Times New Roman" w:cs="Times New Roman"/>
                <w:iCs/>
                <w:sz w:val="20"/>
                <w:szCs w:val="20"/>
              </w:rPr>
              <w:t xml:space="preserve"> в поликлиническое отделение.</w:t>
            </w:r>
          </w:p>
          <w:p w:rsidR="001662D9" w:rsidRPr="00CD5443" w:rsidRDefault="001662D9" w:rsidP="00010C2E">
            <w:pPr>
              <w:numPr>
                <w:ilvl w:val="0"/>
                <w:numId w:val="24"/>
              </w:numPr>
              <w:tabs>
                <w:tab w:val="left" w:pos="993"/>
              </w:tabs>
              <w:spacing w:after="0" w:line="240" w:lineRule="auto"/>
              <w:ind w:left="0" w:right="779" w:firstLine="709"/>
              <w:jc w:val="both"/>
              <w:rPr>
                <w:rFonts w:ascii="Times New Roman" w:eastAsia="Calibri" w:hAnsi="Times New Roman" w:cs="Times New Roman"/>
                <w:sz w:val="20"/>
                <w:szCs w:val="20"/>
              </w:rPr>
            </w:pPr>
            <w:r w:rsidRPr="00CD5443">
              <w:rPr>
                <w:rFonts w:ascii="Times New Roman" w:eastAsia="Calibri" w:hAnsi="Times New Roman" w:cs="Times New Roman"/>
                <w:sz w:val="20"/>
                <w:szCs w:val="20"/>
              </w:rPr>
              <w:t xml:space="preserve">В соответствии с приказом главного врача УЗ «Буда-Кошелёвская ЦРБ» </w:t>
            </w:r>
            <w:r w:rsidRPr="00CD5443">
              <w:rPr>
                <w:rFonts w:ascii="Times New Roman" w:eastAsia="Calibri" w:hAnsi="Times New Roman" w:cs="Times New Roman"/>
                <w:iCs/>
                <w:sz w:val="20"/>
                <w:szCs w:val="20"/>
              </w:rPr>
              <w:t xml:space="preserve">№ 168 от 12.10.2020 года «Об усилении профилактических мероприятий и перепрофилировании коечного фонда», с 12.10.2020 года в Буда-Кошелёвской ЦРБ перепрофилировано гинекологическое отделение на 10 коек и отделение патологии беременности на 5 коек в инфекционное отделение. </w:t>
            </w:r>
          </w:p>
          <w:p w:rsidR="001662D9" w:rsidRPr="00CD5443" w:rsidRDefault="001662D9" w:rsidP="00010C2E">
            <w:pPr>
              <w:numPr>
                <w:ilvl w:val="0"/>
                <w:numId w:val="24"/>
              </w:numPr>
              <w:tabs>
                <w:tab w:val="left" w:pos="993"/>
              </w:tabs>
              <w:spacing w:after="0" w:line="240" w:lineRule="auto"/>
              <w:ind w:left="0" w:right="779" w:firstLine="709"/>
              <w:jc w:val="both"/>
              <w:rPr>
                <w:rFonts w:ascii="Times New Roman" w:eastAsia="Calibri" w:hAnsi="Times New Roman" w:cs="Times New Roman"/>
                <w:sz w:val="20"/>
                <w:szCs w:val="20"/>
              </w:rPr>
            </w:pPr>
            <w:proofErr w:type="gramStart"/>
            <w:r w:rsidRPr="00CD5443">
              <w:rPr>
                <w:rFonts w:ascii="Times New Roman" w:eastAsia="Calibri" w:hAnsi="Times New Roman" w:cs="Times New Roman"/>
                <w:sz w:val="20"/>
                <w:szCs w:val="20"/>
              </w:rPr>
              <w:t xml:space="preserve">В соответствии с приказом главного врача УЗ «Буда-Кошелёвская ЦРБ» </w:t>
            </w:r>
            <w:r w:rsidRPr="00CD5443">
              <w:rPr>
                <w:rFonts w:ascii="Times New Roman" w:eastAsia="Calibri" w:hAnsi="Times New Roman" w:cs="Times New Roman"/>
                <w:iCs/>
                <w:sz w:val="20"/>
                <w:szCs w:val="20"/>
              </w:rPr>
              <w:t>№ 173 от 19.10.2020 года «О перепрофилировании коечного фонда», с 20.10.2020 года в Буда-Кошелёвской ЦРБ перепрофилированы 10 коек терапевтического отделения в инфекционные койки и размещены на площадях инфекционного отделения (5 коек) и перепрофилированного в инфекционное гинекологического отделения и отделения патологии беременности (5 коек).</w:t>
            </w:r>
            <w:proofErr w:type="gramEnd"/>
          </w:p>
          <w:p w:rsidR="001662D9" w:rsidRPr="00CD5443" w:rsidRDefault="001662D9" w:rsidP="00010C2E">
            <w:pPr>
              <w:numPr>
                <w:ilvl w:val="0"/>
                <w:numId w:val="24"/>
              </w:numPr>
              <w:tabs>
                <w:tab w:val="left" w:pos="993"/>
              </w:tabs>
              <w:spacing w:after="0" w:line="240" w:lineRule="auto"/>
              <w:ind w:left="0" w:right="779" w:firstLine="709"/>
              <w:jc w:val="both"/>
              <w:rPr>
                <w:rFonts w:ascii="Times New Roman" w:eastAsia="Calibri" w:hAnsi="Times New Roman" w:cs="Times New Roman"/>
                <w:sz w:val="20"/>
                <w:szCs w:val="20"/>
              </w:rPr>
            </w:pPr>
            <w:r w:rsidRPr="00CD5443">
              <w:rPr>
                <w:rFonts w:ascii="Times New Roman" w:eastAsia="Calibri" w:hAnsi="Times New Roman" w:cs="Times New Roman"/>
                <w:sz w:val="20"/>
                <w:szCs w:val="20"/>
              </w:rPr>
              <w:t xml:space="preserve">В соответствии с приказом главного врача УЗ «Буда-Кошелёвская ЦРБ» </w:t>
            </w:r>
            <w:r w:rsidRPr="00CD5443">
              <w:rPr>
                <w:rFonts w:ascii="Times New Roman" w:eastAsia="Calibri" w:hAnsi="Times New Roman" w:cs="Times New Roman"/>
                <w:iCs/>
                <w:sz w:val="20"/>
                <w:szCs w:val="20"/>
              </w:rPr>
              <w:t>ЦРБ № 176 от 22.10.2020 года «</w:t>
            </w:r>
            <w:r w:rsidRPr="00CD5443">
              <w:rPr>
                <w:rFonts w:ascii="Times New Roman" w:eastAsia="Calibri" w:hAnsi="Times New Roman" w:cs="Times New Roman"/>
                <w:sz w:val="20"/>
                <w:szCs w:val="20"/>
              </w:rPr>
              <w:t>О выделении коек для лечения пациентов с «чистыми» пневмониями»</w:t>
            </w:r>
            <w:r w:rsidRPr="00CD5443">
              <w:rPr>
                <w:rFonts w:ascii="Times New Roman" w:eastAsia="Calibri" w:hAnsi="Times New Roman" w:cs="Times New Roman"/>
                <w:iCs/>
                <w:sz w:val="20"/>
                <w:szCs w:val="20"/>
              </w:rPr>
              <w:t xml:space="preserve">, </w:t>
            </w:r>
            <w:r w:rsidRPr="00CD5443">
              <w:rPr>
                <w:rFonts w:ascii="Times New Roman" w:eastAsia="Calibri" w:hAnsi="Times New Roman" w:cs="Times New Roman"/>
                <w:sz w:val="20"/>
                <w:szCs w:val="20"/>
              </w:rPr>
              <w:t xml:space="preserve">с 22.10.2020 года выделены 10 коек терапевтического отделения </w:t>
            </w:r>
            <w:r w:rsidRPr="00CD5443">
              <w:rPr>
                <w:rFonts w:ascii="Times New Roman" w:eastAsia="Calibri" w:hAnsi="Times New Roman" w:cs="Times New Roman"/>
                <w:iCs/>
                <w:sz w:val="20"/>
                <w:szCs w:val="20"/>
              </w:rPr>
              <w:t>Буда-Кошелёвской</w:t>
            </w:r>
            <w:r w:rsidRPr="00CD5443">
              <w:rPr>
                <w:rFonts w:ascii="Times New Roman" w:eastAsia="Calibri" w:hAnsi="Times New Roman" w:cs="Times New Roman"/>
                <w:sz w:val="20"/>
                <w:szCs w:val="20"/>
              </w:rPr>
              <w:t xml:space="preserve"> ЦРБ для лечения пациентов с «чистыми»  пневмониями. </w:t>
            </w:r>
          </w:p>
          <w:p w:rsidR="001662D9" w:rsidRPr="00CD5443" w:rsidRDefault="001662D9" w:rsidP="00010C2E">
            <w:pPr>
              <w:numPr>
                <w:ilvl w:val="0"/>
                <w:numId w:val="24"/>
              </w:numPr>
              <w:tabs>
                <w:tab w:val="left" w:pos="993"/>
              </w:tabs>
              <w:spacing w:after="0" w:line="240" w:lineRule="auto"/>
              <w:ind w:left="0" w:right="779" w:firstLine="709"/>
              <w:jc w:val="both"/>
              <w:rPr>
                <w:rFonts w:ascii="Times New Roman" w:eastAsia="Calibri" w:hAnsi="Times New Roman" w:cs="Times New Roman"/>
                <w:sz w:val="20"/>
                <w:szCs w:val="20"/>
              </w:rPr>
            </w:pPr>
            <w:proofErr w:type="gramStart"/>
            <w:r w:rsidRPr="00CD5443">
              <w:rPr>
                <w:rFonts w:ascii="Times New Roman" w:eastAsia="Calibri" w:hAnsi="Times New Roman" w:cs="Times New Roman"/>
                <w:sz w:val="20"/>
                <w:szCs w:val="20"/>
              </w:rPr>
              <w:t xml:space="preserve">В соответствии с приказом главного врача УЗ «Буда-Кошелёвская ЦРБ» </w:t>
            </w:r>
            <w:r w:rsidRPr="00CD5443">
              <w:rPr>
                <w:rFonts w:ascii="Times New Roman" w:eastAsia="Calibri" w:hAnsi="Times New Roman" w:cs="Times New Roman"/>
                <w:iCs/>
                <w:sz w:val="20"/>
                <w:szCs w:val="20"/>
              </w:rPr>
              <w:t xml:space="preserve">№ 179 от 26.10.2020 года «О перепрофилировании коечного фонда», с 27.10.2020 года в Буда-Кошелёвской ЦРБ перепрофилированы 9 коек терапевтического отделения и 10 коек хирургического отделения в инфекционные койки и размещены на площадях перепрофилированного в инфекционное </w:t>
            </w:r>
            <w:r w:rsidRPr="00CD5443">
              <w:rPr>
                <w:rFonts w:ascii="Times New Roman" w:eastAsia="Calibri" w:hAnsi="Times New Roman" w:cs="Times New Roman"/>
                <w:iCs/>
                <w:sz w:val="20"/>
                <w:szCs w:val="20"/>
              </w:rPr>
              <w:lastRenderedPageBreak/>
              <w:t xml:space="preserve">гинекологического отделения и отделения патологии беременности. </w:t>
            </w:r>
            <w:proofErr w:type="gramEnd"/>
          </w:p>
          <w:p w:rsidR="001662D9" w:rsidRPr="00CD5443" w:rsidRDefault="001662D9" w:rsidP="00010C2E">
            <w:pPr>
              <w:numPr>
                <w:ilvl w:val="0"/>
                <w:numId w:val="24"/>
              </w:numPr>
              <w:tabs>
                <w:tab w:val="left" w:pos="993"/>
              </w:tabs>
              <w:spacing w:after="0" w:line="240" w:lineRule="auto"/>
              <w:ind w:left="0" w:right="779" w:firstLine="709"/>
              <w:jc w:val="both"/>
              <w:rPr>
                <w:rFonts w:ascii="Times New Roman" w:eastAsia="Calibri" w:hAnsi="Times New Roman" w:cs="Times New Roman"/>
                <w:sz w:val="20"/>
                <w:szCs w:val="20"/>
              </w:rPr>
            </w:pPr>
            <w:proofErr w:type="gramStart"/>
            <w:r w:rsidRPr="00CD5443">
              <w:rPr>
                <w:rFonts w:ascii="Times New Roman" w:eastAsia="Calibri" w:hAnsi="Times New Roman" w:cs="Times New Roman"/>
                <w:sz w:val="20"/>
                <w:szCs w:val="20"/>
              </w:rPr>
              <w:t xml:space="preserve">В соответствии с приказом главного врача УЗ «Буда-Кошелёвская ЦРБ» </w:t>
            </w:r>
            <w:r w:rsidRPr="00CD5443">
              <w:rPr>
                <w:rFonts w:ascii="Times New Roman" w:eastAsia="Calibri" w:hAnsi="Times New Roman" w:cs="Times New Roman"/>
                <w:iCs/>
                <w:sz w:val="20"/>
                <w:szCs w:val="20"/>
              </w:rPr>
              <w:t xml:space="preserve">№ 183 от 30.10.2020 года «О дополнительном  перепрофилировании коечного фонда», с 30.10.2020 года в Буда-Кошелёвской ЦРБ перепрофилированы оставшиеся 15 коек хирургического отделения в инфекционные койки, приостановлена работа отделений ДП Буда-Кошелёвской </w:t>
            </w:r>
            <w:proofErr w:type="spellStart"/>
            <w:r w:rsidRPr="00CD5443">
              <w:rPr>
                <w:rFonts w:ascii="Times New Roman" w:eastAsia="Calibri" w:hAnsi="Times New Roman" w:cs="Times New Roman"/>
                <w:iCs/>
                <w:sz w:val="20"/>
                <w:szCs w:val="20"/>
              </w:rPr>
              <w:t>райполиклиники</w:t>
            </w:r>
            <w:proofErr w:type="spellEnd"/>
            <w:r w:rsidRPr="00CD5443">
              <w:rPr>
                <w:rFonts w:ascii="Times New Roman" w:eastAsia="Calibri" w:hAnsi="Times New Roman" w:cs="Times New Roman"/>
                <w:iCs/>
                <w:sz w:val="20"/>
                <w:szCs w:val="20"/>
              </w:rPr>
              <w:t xml:space="preserve"> и медицинской реабилитации ЦРБ, с 02.11.2020 года в Коммунаровской СУБ перепрофилированы 8 терапевтических коек и 2 койки сестринского ухода в инфекционные</w:t>
            </w:r>
            <w:proofErr w:type="gramEnd"/>
            <w:r w:rsidRPr="00CD5443">
              <w:rPr>
                <w:rFonts w:ascii="Times New Roman" w:eastAsia="Calibri" w:hAnsi="Times New Roman" w:cs="Times New Roman"/>
                <w:iCs/>
                <w:sz w:val="20"/>
                <w:szCs w:val="20"/>
              </w:rPr>
              <w:t xml:space="preserve"> койки, с размещением их на площадях перепрофилированного в </w:t>
            </w:r>
            <w:proofErr w:type="gramStart"/>
            <w:r w:rsidRPr="00CD5443">
              <w:rPr>
                <w:rFonts w:ascii="Times New Roman" w:eastAsia="Calibri" w:hAnsi="Times New Roman" w:cs="Times New Roman"/>
                <w:iCs/>
                <w:sz w:val="20"/>
                <w:szCs w:val="20"/>
              </w:rPr>
              <w:t>инфекционное</w:t>
            </w:r>
            <w:proofErr w:type="gramEnd"/>
            <w:r w:rsidRPr="00CD5443">
              <w:rPr>
                <w:rFonts w:ascii="Times New Roman" w:eastAsia="Calibri" w:hAnsi="Times New Roman" w:cs="Times New Roman"/>
                <w:iCs/>
                <w:sz w:val="20"/>
                <w:szCs w:val="20"/>
              </w:rPr>
              <w:t xml:space="preserve"> хирургического отделения Буда-Кошелёвской ЦРБ. </w:t>
            </w:r>
          </w:p>
          <w:p w:rsidR="001662D9" w:rsidRPr="00CD5443" w:rsidRDefault="001662D9" w:rsidP="00010C2E">
            <w:pPr>
              <w:numPr>
                <w:ilvl w:val="0"/>
                <w:numId w:val="24"/>
              </w:numPr>
              <w:tabs>
                <w:tab w:val="left" w:pos="993"/>
              </w:tabs>
              <w:spacing w:after="0" w:line="240" w:lineRule="auto"/>
              <w:ind w:left="0" w:right="779" w:firstLine="709"/>
              <w:jc w:val="both"/>
              <w:rPr>
                <w:rFonts w:ascii="Times New Roman" w:eastAsia="Calibri" w:hAnsi="Times New Roman" w:cs="Times New Roman"/>
                <w:sz w:val="20"/>
                <w:szCs w:val="20"/>
              </w:rPr>
            </w:pPr>
            <w:proofErr w:type="gramStart"/>
            <w:r w:rsidRPr="00CD5443">
              <w:rPr>
                <w:rFonts w:ascii="Times New Roman" w:eastAsia="Calibri" w:hAnsi="Times New Roman" w:cs="Times New Roman"/>
                <w:sz w:val="20"/>
                <w:szCs w:val="20"/>
              </w:rPr>
              <w:t xml:space="preserve">В соответствии с приказом главного врача УЗ «Буда-Кошелёвская ЦРБ» </w:t>
            </w:r>
            <w:r w:rsidRPr="00CD5443">
              <w:rPr>
                <w:rFonts w:ascii="Times New Roman" w:eastAsia="Calibri" w:hAnsi="Times New Roman" w:cs="Times New Roman"/>
                <w:iCs/>
                <w:sz w:val="20"/>
                <w:szCs w:val="20"/>
              </w:rPr>
              <w:t>№ 194 от 06.11.2020 года «О дополнительном  перепрофилировании коечного фонда», с 06.11.2020 года в Буда-Кошелёвской ЦРБ перепрофилированы в инфекционные 10 коек терапевтического отделения, с размещением их на площадях хирургического отделения.</w:t>
            </w:r>
            <w:proofErr w:type="gramEnd"/>
          </w:p>
          <w:p w:rsidR="001662D9" w:rsidRPr="00CD5443" w:rsidRDefault="001662D9" w:rsidP="003A06E5">
            <w:pPr>
              <w:numPr>
                <w:ilvl w:val="0"/>
                <w:numId w:val="24"/>
              </w:numPr>
              <w:tabs>
                <w:tab w:val="left" w:pos="993"/>
              </w:tabs>
              <w:spacing w:after="0" w:line="240" w:lineRule="auto"/>
              <w:ind w:left="0" w:right="779" w:firstLine="709"/>
              <w:jc w:val="both"/>
              <w:rPr>
                <w:rFonts w:ascii="Times New Roman" w:eastAsia="Calibri" w:hAnsi="Times New Roman" w:cs="Times New Roman"/>
                <w:sz w:val="20"/>
                <w:szCs w:val="20"/>
              </w:rPr>
            </w:pPr>
            <w:proofErr w:type="gramStart"/>
            <w:r w:rsidRPr="00CD5443">
              <w:rPr>
                <w:rFonts w:ascii="Times New Roman" w:eastAsia="Calibri" w:hAnsi="Times New Roman" w:cs="Times New Roman"/>
                <w:sz w:val="20"/>
                <w:szCs w:val="20"/>
              </w:rPr>
              <w:t xml:space="preserve">В соответствии с приказом главного врача УЗ «Буда-Кошелёвская ЦРБ» </w:t>
            </w:r>
            <w:r w:rsidRPr="00CD5443">
              <w:rPr>
                <w:rFonts w:ascii="Times New Roman" w:eastAsia="Calibri" w:hAnsi="Times New Roman" w:cs="Times New Roman"/>
                <w:iCs/>
                <w:sz w:val="20"/>
                <w:szCs w:val="20"/>
              </w:rPr>
              <w:t xml:space="preserve">№ 197 от 11.11.2020 года «О дополнительном перепрофилировании коечного фонда», с 11.11.2020 года перепрофилированы в инфекционные 15 терапевтических коек </w:t>
            </w:r>
            <w:proofErr w:type="spellStart"/>
            <w:r w:rsidRPr="00CD5443">
              <w:rPr>
                <w:rFonts w:ascii="Times New Roman" w:eastAsia="Calibri" w:hAnsi="Times New Roman" w:cs="Times New Roman"/>
                <w:iCs/>
                <w:sz w:val="20"/>
                <w:szCs w:val="20"/>
              </w:rPr>
              <w:t>Уваровичской</w:t>
            </w:r>
            <w:proofErr w:type="spellEnd"/>
            <w:r w:rsidRPr="00CD5443">
              <w:rPr>
                <w:rFonts w:ascii="Times New Roman" w:eastAsia="Calibri" w:hAnsi="Times New Roman" w:cs="Times New Roman"/>
                <w:iCs/>
                <w:sz w:val="20"/>
                <w:szCs w:val="20"/>
              </w:rPr>
              <w:t xml:space="preserve"> УБ и 5 коек педиатрического отделения Буда-Кошелёвской ЦРБ, с размещением их на площадях терапевтического отделения ЦРБ, в Буда-Кошелёвской ЦРБ размещены: 5 инфекционных коек ранее перепрофилированного хирургического отделения – на площадях перепрофилированного терапевтического отделения</w:t>
            </w:r>
            <w:proofErr w:type="gramEnd"/>
            <w:r w:rsidRPr="00CD5443">
              <w:rPr>
                <w:rFonts w:ascii="Times New Roman" w:eastAsia="Calibri" w:hAnsi="Times New Roman" w:cs="Times New Roman"/>
                <w:iCs/>
                <w:sz w:val="20"/>
                <w:szCs w:val="20"/>
              </w:rPr>
              <w:t xml:space="preserve">, а оставшиеся 15 «чистых» коек терапевтического отделения – на площадях ОДП Буда-Кошелёвской </w:t>
            </w:r>
            <w:proofErr w:type="spellStart"/>
            <w:r w:rsidRPr="00CD5443">
              <w:rPr>
                <w:rFonts w:ascii="Times New Roman" w:eastAsia="Calibri" w:hAnsi="Times New Roman" w:cs="Times New Roman"/>
                <w:iCs/>
                <w:sz w:val="20"/>
                <w:szCs w:val="20"/>
              </w:rPr>
              <w:t>райполиклиники</w:t>
            </w:r>
            <w:proofErr w:type="spellEnd"/>
            <w:r w:rsidRPr="00CD5443">
              <w:rPr>
                <w:rFonts w:ascii="Times New Roman" w:eastAsia="Calibri" w:hAnsi="Times New Roman" w:cs="Times New Roman"/>
                <w:iCs/>
                <w:sz w:val="20"/>
                <w:szCs w:val="20"/>
              </w:rPr>
              <w:t>, для лечения пациентов с хронической соматической патологией.</w:t>
            </w:r>
          </w:p>
          <w:p w:rsidR="001662D9" w:rsidRPr="00CD5443" w:rsidRDefault="001662D9" w:rsidP="003A06E5">
            <w:pPr>
              <w:numPr>
                <w:ilvl w:val="0"/>
                <w:numId w:val="24"/>
              </w:numPr>
              <w:tabs>
                <w:tab w:val="left" w:pos="993"/>
              </w:tabs>
              <w:spacing w:after="0" w:line="240" w:lineRule="auto"/>
              <w:ind w:left="0" w:right="779" w:firstLine="709"/>
              <w:jc w:val="both"/>
              <w:rPr>
                <w:rFonts w:ascii="Times New Roman" w:eastAsia="Calibri" w:hAnsi="Times New Roman" w:cs="Times New Roman"/>
                <w:sz w:val="20"/>
                <w:szCs w:val="20"/>
              </w:rPr>
            </w:pPr>
            <w:r w:rsidRPr="00CD5443">
              <w:rPr>
                <w:rFonts w:ascii="Times New Roman" w:eastAsia="Calibri" w:hAnsi="Times New Roman" w:cs="Times New Roman"/>
                <w:sz w:val="20"/>
                <w:szCs w:val="20"/>
              </w:rPr>
              <w:t xml:space="preserve">В соответствии с приказом главного врача УЗ «Буда-Кошелёвская ЦРБ» </w:t>
            </w:r>
            <w:r w:rsidRPr="00CD5443">
              <w:rPr>
                <w:rFonts w:ascii="Times New Roman" w:eastAsia="Calibri" w:hAnsi="Times New Roman" w:cs="Times New Roman"/>
                <w:iCs/>
                <w:sz w:val="20"/>
                <w:szCs w:val="20"/>
              </w:rPr>
              <w:t xml:space="preserve">№ 202 от 18.11.2020 года «О дополнительном  перепрофилировании коечного фонда», с 18.11.2020 года перепрофилированы  </w:t>
            </w:r>
            <w:proofErr w:type="gramStart"/>
            <w:r w:rsidRPr="00CD5443">
              <w:rPr>
                <w:rFonts w:ascii="Times New Roman" w:eastAsia="Calibri" w:hAnsi="Times New Roman" w:cs="Times New Roman"/>
                <w:iCs/>
                <w:sz w:val="20"/>
                <w:szCs w:val="20"/>
              </w:rPr>
              <w:t>в</w:t>
            </w:r>
            <w:proofErr w:type="gramEnd"/>
            <w:r w:rsidRPr="00CD5443">
              <w:rPr>
                <w:rFonts w:ascii="Times New Roman" w:eastAsia="Calibri" w:hAnsi="Times New Roman" w:cs="Times New Roman"/>
                <w:iCs/>
                <w:sz w:val="20"/>
                <w:szCs w:val="20"/>
              </w:rPr>
              <w:t xml:space="preserve">  инфекционные оставшиеся 15 коек Коммунаровской СУБ, с размещением их на площадях инфекционного (1 к.), хирургического (12 к.) и гинекологического (2 к.) отделений Буда-Кошелёвской ЦРБ.</w:t>
            </w:r>
          </w:p>
          <w:p w:rsidR="001662D9" w:rsidRPr="00CD5443" w:rsidRDefault="001662D9" w:rsidP="003A06E5">
            <w:pPr>
              <w:numPr>
                <w:ilvl w:val="0"/>
                <w:numId w:val="24"/>
              </w:numPr>
              <w:tabs>
                <w:tab w:val="left" w:pos="993"/>
              </w:tabs>
              <w:spacing w:after="0" w:line="240" w:lineRule="auto"/>
              <w:ind w:left="0" w:right="779" w:firstLine="709"/>
              <w:jc w:val="both"/>
              <w:rPr>
                <w:rFonts w:ascii="Times New Roman" w:hAnsi="Times New Roman" w:cs="Times New Roman"/>
                <w:sz w:val="20"/>
                <w:szCs w:val="20"/>
              </w:rPr>
            </w:pPr>
            <w:r w:rsidRPr="00CD5443">
              <w:rPr>
                <w:rFonts w:ascii="Times New Roman" w:eastAsia="Calibri" w:hAnsi="Times New Roman" w:cs="Times New Roman"/>
                <w:sz w:val="20"/>
                <w:szCs w:val="20"/>
              </w:rPr>
              <w:t xml:space="preserve">В соответствии с приказом главного врача УЗ «Буда-Кошелёвская ЦРБ» </w:t>
            </w:r>
            <w:r w:rsidRPr="00CD5443">
              <w:rPr>
                <w:rFonts w:ascii="Times New Roman" w:eastAsia="Calibri" w:hAnsi="Times New Roman" w:cs="Times New Roman"/>
                <w:iCs/>
                <w:sz w:val="20"/>
                <w:szCs w:val="20"/>
              </w:rPr>
              <w:t xml:space="preserve">№ 204 от 19.11.2020 года «О выделении дополнительных коек в </w:t>
            </w:r>
            <w:proofErr w:type="spellStart"/>
            <w:r w:rsidRPr="00CD5443">
              <w:rPr>
                <w:rFonts w:ascii="Times New Roman" w:eastAsia="Calibri" w:hAnsi="Times New Roman" w:cs="Times New Roman"/>
                <w:iCs/>
                <w:sz w:val="20"/>
                <w:szCs w:val="20"/>
              </w:rPr>
              <w:t>ОАиР</w:t>
            </w:r>
            <w:proofErr w:type="spellEnd"/>
            <w:r w:rsidRPr="00CD5443">
              <w:rPr>
                <w:rFonts w:ascii="Times New Roman" w:eastAsia="Calibri" w:hAnsi="Times New Roman" w:cs="Times New Roman"/>
                <w:iCs/>
                <w:sz w:val="20"/>
                <w:szCs w:val="20"/>
              </w:rPr>
              <w:t xml:space="preserve"> ЦРБ», с 19.11.2020 года в Буда-Кошелёвской ЦРБ дополнительно выделены для лечения пациентов с COVID - 19 и пневмониями 3 койки </w:t>
            </w:r>
            <w:proofErr w:type="gramStart"/>
            <w:r w:rsidRPr="00CD5443">
              <w:rPr>
                <w:rFonts w:ascii="Times New Roman" w:eastAsia="Calibri" w:hAnsi="Times New Roman" w:cs="Times New Roman"/>
                <w:iCs/>
                <w:sz w:val="20"/>
                <w:szCs w:val="20"/>
              </w:rPr>
              <w:t>в</w:t>
            </w:r>
            <w:proofErr w:type="gramEnd"/>
            <w:r w:rsidRPr="00CD5443">
              <w:rPr>
                <w:rFonts w:ascii="Times New Roman" w:eastAsia="Calibri" w:hAnsi="Times New Roman" w:cs="Times New Roman"/>
                <w:iCs/>
                <w:sz w:val="20"/>
                <w:szCs w:val="20"/>
              </w:rPr>
              <w:t xml:space="preserve"> </w:t>
            </w:r>
            <w:proofErr w:type="spellStart"/>
            <w:r w:rsidRPr="00CD5443">
              <w:rPr>
                <w:rFonts w:ascii="Times New Roman" w:eastAsia="Calibri" w:hAnsi="Times New Roman" w:cs="Times New Roman"/>
                <w:iCs/>
                <w:sz w:val="20"/>
                <w:szCs w:val="20"/>
              </w:rPr>
              <w:t>ОАиР</w:t>
            </w:r>
            <w:proofErr w:type="spellEnd"/>
            <w:r w:rsidRPr="00CD5443">
              <w:rPr>
                <w:rFonts w:ascii="Times New Roman" w:eastAsia="Calibri" w:hAnsi="Times New Roman" w:cs="Times New Roman"/>
                <w:iCs/>
                <w:sz w:val="20"/>
                <w:szCs w:val="20"/>
              </w:rPr>
              <w:t xml:space="preserve"> Буда-Кошелёвской ЦРБ.</w:t>
            </w:r>
          </w:p>
          <w:p w:rsidR="001662D9" w:rsidRPr="00CD5443" w:rsidRDefault="001662D9" w:rsidP="0081729C">
            <w:pPr>
              <w:numPr>
                <w:ilvl w:val="0"/>
                <w:numId w:val="24"/>
              </w:numPr>
              <w:tabs>
                <w:tab w:val="left" w:pos="993"/>
                <w:tab w:val="left" w:pos="8690"/>
              </w:tabs>
              <w:spacing w:after="0" w:line="240" w:lineRule="auto"/>
              <w:ind w:left="0" w:right="779" w:firstLine="0"/>
              <w:jc w:val="both"/>
              <w:rPr>
                <w:rFonts w:ascii="Times New Roman" w:hAnsi="Times New Roman" w:cs="Times New Roman"/>
                <w:sz w:val="20"/>
                <w:szCs w:val="20"/>
              </w:rPr>
            </w:pPr>
            <w:r w:rsidRPr="00CD5443">
              <w:rPr>
                <w:rFonts w:ascii="Times New Roman" w:eastAsia="Calibri" w:hAnsi="Times New Roman" w:cs="Times New Roman"/>
                <w:sz w:val="20"/>
                <w:szCs w:val="20"/>
              </w:rPr>
              <w:t xml:space="preserve">В соответствии с приказом главного врача УЗ «Буда-Кошелёвская ЦРБ» </w:t>
            </w:r>
            <w:r w:rsidRPr="00CD5443">
              <w:rPr>
                <w:rFonts w:ascii="Times New Roman" w:eastAsia="Calibri" w:hAnsi="Times New Roman" w:cs="Times New Roman"/>
                <w:iCs/>
                <w:sz w:val="20"/>
                <w:szCs w:val="20"/>
              </w:rPr>
              <w:t xml:space="preserve">№ </w:t>
            </w:r>
            <w:r w:rsidRPr="00CD5443">
              <w:rPr>
                <w:rFonts w:ascii="Times New Roman" w:hAnsi="Times New Roman" w:cs="Times New Roman"/>
                <w:iCs/>
                <w:sz w:val="20"/>
                <w:szCs w:val="20"/>
              </w:rPr>
              <w:t>236 от 30.12.2020 года «</w:t>
            </w:r>
            <w:r w:rsidRPr="00CD5443">
              <w:rPr>
                <w:rFonts w:ascii="Times New Roman" w:hAnsi="Times New Roman" w:cs="Times New Roman"/>
                <w:sz w:val="20"/>
                <w:szCs w:val="20"/>
              </w:rPr>
              <w:t xml:space="preserve">О  </w:t>
            </w:r>
            <w:proofErr w:type="spellStart"/>
            <w:r w:rsidRPr="00CD5443">
              <w:rPr>
                <w:rFonts w:ascii="Times New Roman" w:hAnsi="Times New Roman" w:cs="Times New Roman"/>
                <w:sz w:val="20"/>
                <w:szCs w:val="20"/>
              </w:rPr>
              <w:t>репрофилировании</w:t>
            </w:r>
            <w:proofErr w:type="spellEnd"/>
            <w:r w:rsidRPr="00CD5443">
              <w:rPr>
                <w:rFonts w:ascii="Times New Roman" w:hAnsi="Times New Roman" w:cs="Times New Roman"/>
                <w:sz w:val="20"/>
                <w:szCs w:val="20"/>
              </w:rPr>
              <w:t xml:space="preserve"> коечного фонда» с 01.01.2021 года перепрофилировано </w:t>
            </w:r>
            <w:proofErr w:type="spellStart"/>
            <w:r w:rsidRPr="00CD5443">
              <w:rPr>
                <w:rFonts w:ascii="Times New Roman" w:hAnsi="Times New Roman" w:cs="Times New Roman"/>
                <w:sz w:val="20"/>
                <w:szCs w:val="20"/>
              </w:rPr>
              <w:t>вать</w:t>
            </w:r>
            <w:proofErr w:type="spellEnd"/>
            <w:r w:rsidRPr="00CD5443">
              <w:rPr>
                <w:rFonts w:ascii="Times New Roman" w:hAnsi="Times New Roman" w:cs="Times New Roman"/>
                <w:sz w:val="20"/>
                <w:szCs w:val="20"/>
              </w:rPr>
              <w:t xml:space="preserve"> 20 инфекционных коек, расположенных на площадях хирургического отделения (ХО) Буда-Кошелёвской ЦРБ  в 15 терапевтических коек </w:t>
            </w:r>
            <w:proofErr w:type="spellStart"/>
            <w:r w:rsidRPr="00CD5443">
              <w:rPr>
                <w:rFonts w:ascii="Times New Roman" w:hAnsi="Times New Roman" w:cs="Times New Roman"/>
                <w:sz w:val="20"/>
                <w:szCs w:val="20"/>
              </w:rPr>
              <w:t>Уваровичской</w:t>
            </w:r>
            <w:proofErr w:type="spellEnd"/>
            <w:r w:rsidRPr="00CD5443">
              <w:rPr>
                <w:rFonts w:ascii="Times New Roman" w:hAnsi="Times New Roman" w:cs="Times New Roman"/>
                <w:sz w:val="20"/>
                <w:szCs w:val="20"/>
              </w:rPr>
              <w:t xml:space="preserve"> участковой </w:t>
            </w:r>
            <w:proofErr w:type="spellStart"/>
            <w:r w:rsidRPr="00CD5443">
              <w:rPr>
                <w:rFonts w:ascii="Times New Roman" w:hAnsi="Times New Roman" w:cs="Times New Roman"/>
                <w:sz w:val="20"/>
                <w:szCs w:val="20"/>
              </w:rPr>
              <w:t>больницы</w:t>
            </w:r>
            <w:proofErr w:type="gramStart"/>
            <w:r w:rsidRPr="00CD5443">
              <w:rPr>
                <w:rFonts w:ascii="Times New Roman" w:hAnsi="Times New Roman" w:cs="Times New Roman"/>
                <w:sz w:val="20"/>
                <w:szCs w:val="20"/>
              </w:rPr>
              <w:t>;в</w:t>
            </w:r>
            <w:proofErr w:type="spellEnd"/>
            <w:proofErr w:type="gramEnd"/>
            <w:r w:rsidRPr="00CD5443">
              <w:rPr>
                <w:rFonts w:ascii="Times New Roman" w:hAnsi="Times New Roman" w:cs="Times New Roman"/>
                <w:sz w:val="20"/>
                <w:szCs w:val="20"/>
              </w:rPr>
              <w:t xml:space="preserve"> 5 педиатрических коек педиатрического отделения Буда-Кошелёвской ЦРБ, 5 инфекционных коек, расположенных на площадях терапевтического отделения, в 5 терапевтических коек Коммунаровской СУБ. </w:t>
            </w:r>
          </w:p>
          <w:p w:rsidR="001662D9" w:rsidRPr="00CD5443" w:rsidRDefault="001662D9" w:rsidP="003A06E5">
            <w:pPr>
              <w:numPr>
                <w:ilvl w:val="0"/>
                <w:numId w:val="24"/>
              </w:numPr>
              <w:tabs>
                <w:tab w:val="left" w:pos="993"/>
              </w:tabs>
              <w:spacing w:after="0" w:line="240" w:lineRule="auto"/>
              <w:ind w:left="0" w:right="779" w:firstLine="709"/>
              <w:jc w:val="both"/>
              <w:rPr>
                <w:rFonts w:ascii="Times New Roman" w:hAnsi="Times New Roman" w:cs="Times New Roman"/>
                <w:sz w:val="20"/>
                <w:szCs w:val="20"/>
              </w:rPr>
            </w:pPr>
            <w:r w:rsidRPr="00CD5443">
              <w:rPr>
                <w:rFonts w:ascii="Times New Roman" w:eastAsia="Calibri" w:hAnsi="Times New Roman" w:cs="Times New Roman"/>
                <w:sz w:val="20"/>
                <w:szCs w:val="20"/>
              </w:rPr>
              <w:t xml:space="preserve">В соответствии с приказом главного врача УЗ «Буда-Кошелёвская ЦРБ» </w:t>
            </w:r>
            <w:r w:rsidRPr="00CD5443">
              <w:rPr>
                <w:rFonts w:ascii="Times New Roman" w:eastAsia="Calibri" w:hAnsi="Times New Roman" w:cs="Times New Roman"/>
                <w:iCs/>
                <w:sz w:val="20"/>
                <w:szCs w:val="20"/>
              </w:rPr>
              <w:t xml:space="preserve">№ 23 от 16.01.2021 года  </w:t>
            </w:r>
            <w:r w:rsidRPr="00CD5443">
              <w:rPr>
                <w:rFonts w:ascii="Times New Roman" w:hAnsi="Times New Roman" w:cs="Times New Roman"/>
                <w:iCs/>
                <w:sz w:val="20"/>
                <w:szCs w:val="20"/>
              </w:rPr>
              <w:t>«</w:t>
            </w:r>
            <w:r w:rsidRPr="00CD5443">
              <w:rPr>
                <w:rFonts w:ascii="Times New Roman" w:hAnsi="Times New Roman" w:cs="Times New Roman"/>
                <w:sz w:val="20"/>
                <w:szCs w:val="20"/>
              </w:rPr>
              <w:t xml:space="preserve">О  </w:t>
            </w:r>
            <w:proofErr w:type="spellStart"/>
            <w:r w:rsidRPr="00CD5443">
              <w:rPr>
                <w:rFonts w:ascii="Times New Roman" w:hAnsi="Times New Roman" w:cs="Times New Roman"/>
                <w:sz w:val="20"/>
                <w:szCs w:val="20"/>
              </w:rPr>
              <w:t>репрофилировании</w:t>
            </w:r>
            <w:proofErr w:type="spellEnd"/>
            <w:r w:rsidRPr="00CD5443">
              <w:rPr>
                <w:rFonts w:ascii="Times New Roman" w:hAnsi="Times New Roman" w:cs="Times New Roman"/>
                <w:sz w:val="20"/>
                <w:szCs w:val="20"/>
              </w:rPr>
              <w:t xml:space="preserve"> коечного фонда»,  </w:t>
            </w:r>
            <w:r w:rsidRPr="00CD5443">
              <w:rPr>
                <w:rFonts w:ascii="Times New Roman" w:hAnsi="Times New Roman" w:cs="Times New Roman"/>
                <w:iCs/>
                <w:sz w:val="20"/>
                <w:szCs w:val="20"/>
              </w:rPr>
              <w:t>с</w:t>
            </w:r>
            <w:r w:rsidRPr="00CD5443">
              <w:rPr>
                <w:rFonts w:ascii="Times New Roman" w:hAnsi="Times New Roman" w:cs="Times New Roman"/>
                <w:sz w:val="20"/>
                <w:szCs w:val="20"/>
              </w:rPr>
              <w:t xml:space="preserve"> 18.01.2021 года остав</w:t>
            </w:r>
            <w:r w:rsidR="003A06E5" w:rsidRPr="00CD5443">
              <w:rPr>
                <w:rFonts w:ascii="Times New Roman" w:hAnsi="Times New Roman" w:cs="Times New Roman"/>
                <w:sz w:val="20"/>
                <w:szCs w:val="20"/>
              </w:rPr>
              <w:t>лено</w:t>
            </w:r>
            <w:r w:rsidRPr="00CD5443">
              <w:rPr>
                <w:rFonts w:ascii="Times New Roman" w:hAnsi="Times New Roman" w:cs="Times New Roman"/>
                <w:sz w:val="20"/>
                <w:szCs w:val="20"/>
              </w:rPr>
              <w:t xml:space="preserve"> в отделении анестезиологии и реанимации (</w:t>
            </w:r>
            <w:proofErr w:type="spellStart"/>
            <w:r w:rsidRPr="00CD5443">
              <w:rPr>
                <w:rFonts w:ascii="Times New Roman" w:hAnsi="Times New Roman" w:cs="Times New Roman"/>
                <w:sz w:val="20"/>
                <w:szCs w:val="20"/>
              </w:rPr>
              <w:t>ОАиР</w:t>
            </w:r>
            <w:proofErr w:type="spellEnd"/>
            <w:r w:rsidRPr="00CD5443">
              <w:rPr>
                <w:rFonts w:ascii="Times New Roman" w:hAnsi="Times New Roman" w:cs="Times New Roman"/>
                <w:sz w:val="20"/>
                <w:szCs w:val="20"/>
              </w:rPr>
              <w:t xml:space="preserve">) Буда-Кошелёвской ЦРБ для лечения пациентов с инфекцией </w:t>
            </w:r>
            <w:r w:rsidRPr="00CD5443">
              <w:rPr>
                <w:rFonts w:ascii="Times New Roman" w:hAnsi="Times New Roman" w:cs="Times New Roman"/>
                <w:sz w:val="20"/>
                <w:szCs w:val="20"/>
                <w:lang w:val="en-US"/>
              </w:rPr>
              <w:t>COVID</w:t>
            </w:r>
            <w:r w:rsidRPr="00CD5443">
              <w:rPr>
                <w:rFonts w:ascii="Times New Roman" w:hAnsi="Times New Roman" w:cs="Times New Roman"/>
                <w:sz w:val="20"/>
                <w:szCs w:val="20"/>
              </w:rPr>
              <w:t xml:space="preserve">-19 и пневмониями 3 койки (1-й пост). </w:t>
            </w:r>
          </w:p>
          <w:p w:rsidR="003A06E5" w:rsidRPr="00CD5443" w:rsidRDefault="001662D9" w:rsidP="003A06E5">
            <w:pPr>
              <w:numPr>
                <w:ilvl w:val="0"/>
                <w:numId w:val="24"/>
              </w:numPr>
              <w:tabs>
                <w:tab w:val="left" w:pos="993"/>
              </w:tabs>
              <w:spacing w:after="0" w:line="240" w:lineRule="auto"/>
              <w:ind w:left="0" w:right="779" w:firstLine="709"/>
              <w:jc w:val="both"/>
              <w:rPr>
                <w:rFonts w:ascii="Times New Roman" w:hAnsi="Times New Roman" w:cs="Times New Roman"/>
                <w:sz w:val="20"/>
                <w:szCs w:val="20"/>
              </w:rPr>
            </w:pPr>
            <w:r w:rsidRPr="00CD5443">
              <w:rPr>
                <w:rFonts w:ascii="Times New Roman" w:eastAsia="Calibri" w:hAnsi="Times New Roman" w:cs="Times New Roman"/>
                <w:sz w:val="20"/>
                <w:szCs w:val="20"/>
              </w:rPr>
              <w:t xml:space="preserve">В соответствии с приказом главного врача УЗ «Буда-Кошелёвская ЦРБ» </w:t>
            </w:r>
            <w:r w:rsidRPr="00CD5443">
              <w:rPr>
                <w:rFonts w:ascii="Times New Roman" w:eastAsia="Calibri" w:hAnsi="Times New Roman" w:cs="Times New Roman"/>
                <w:iCs/>
                <w:sz w:val="20"/>
                <w:szCs w:val="20"/>
              </w:rPr>
              <w:t>№</w:t>
            </w:r>
            <w:r w:rsidR="003A06E5" w:rsidRPr="00CD5443">
              <w:rPr>
                <w:rFonts w:ascii="Times New Roman" w:eastAsia="Calibri" w:hAnsi="Times New Roman" w:cs="Times New Roman"/>
                <w:iCs/>
                <w:sz w:val="20"/>
                <w:szCs w:val="20"/>
              </w:rPr>
              <w:t xml:space="preserve"> 52 от 2.02.2021 года </w:t>
            </w:r>
            <w:r w:rsidRPr="00CD5443">
              <w:rPr>
                <w:rFonts w:ascii="Times New Roman" w:eastAsia="Calibri" w:hAnsi="Times New Roman" w:cs="Times New Roman"/>
                <w:iCs/>
                <w:sz w:val="20"/>
                <w:szCs w:val="20"/>
              </w:rPr>
              <w:t xml:space="preserve"> </w:t>
            </w:r>
            <w:r w:rsidR="003A06E5" w:rsidRPr="00CD5443">
              <w:rPr>
                <w:rFonts w:ascii="Times New Roman" w:hAnsi="Times New Roman" w:cs="Times New Roman"/>
                <w:iCs/>
                <w:sz w:val="20"/>
                <w:szCs w:val="20"/>
              </w:rPr>
              <w:t xml:space="preserve"> </w:t>
            </w:r>
            <w:r w:rsidRPr="00CD5443">
              <w:rPr>
                <w:rFonts w:ascii="Times New Roman" w:hAnsi="Times New Roman" w:cs="Times New Roman"/>
                <w:iCs/>
                <w:sz w:val="20"/>
                <w:szCs w:val="20"/>
              </w:rPr>
              <w:t xml:space="preserve"> «</w:t>
            </w:r>
            <w:r w:rsidRPr="00CD5443">
              <w:rPr>
                <w:rFonts w:ascii="Times New Roman" w:hAnsi="Times New Roman" w:cs="Times New Roman"/>
                <w:sz w:val="20"/>
                <w:szCs w:val="20"/>
              </w:rPr>
              <w:t xml:space="preserve">О  </w:t>
            </w:r>
            <w:proofErr w:type="spellStart"/>
            <w:r w:rsidRPr="00CD5443">
              <w:rPr>
                <w:rFonts w:ascii="Times New Roman" w:hAnsi="Times New Roman" w:cs="Times New Roman"/>
                <w:sz w:val="20"/>
                <w:szCs w:val="20"/>
              </w:rPr>
              <w:t>репрофилировании</w:t>
            </w:r>
            <w:proofErr w:type="spellEnd"/>
            <w:r w:rsidRPr="00CD5443">
              <w:rPr>
                <w:rFonts w:ascii="Times New Roman" w:hAnsi="Times New Roman" w:cs="Times New Roman"/>
                <w:sz w:val="20"/>
                <w:szCs w:val="20"/>
              </w:rPr>
              <w:t xml:space="preserve"> коечного фонда»</w:t>
            </w:r>
            <w:r w:rsidR="003A06E5" w:rsidRPr="00CD5443">
              <w:rPr>
                <w:rFonts w:ascii="Times New Roman" w:hAnsi="Times New Roman" w:cs="Times New Roman"/>
                <w:sz w:val="20"/>
                <w:szCs w:val="20"/>
              </w:rPr>
              <w:t xml:space="preserve"> С 03.02.2021 года </w:t>
            </w:r>
            <w:proofErr w:type="spellStart"/>
            <w:r w:rsidR="003A06E5" w:rsidRPr="00CD5443">
              <w:rPr>
                <w:rFonts w:ascii="Times New Roman" w:hAnsi="Times New Roman" w:cs="Times New Roman"/>
                <w:sz w:val="20"/>
                <w:szCs w:val="20"/>
              </w:rPr>
              <w:t>репрофилировано</w:t>
            </w:r>
            <w:proofErr w:type="spellEnd"/>
            <w:r w:rsidR="003A06E5" w:rsidRPr="00CD5443">
              <w:rPr>
                <w:rFonts w:ascii="Times New Roman" w:hAnsi="Times New Roman" w:cs="Times New Roman"/>
                <w:sz w:val="20"/>
                <w:szCs w:val="20"/>
              </w:rPr>
              <w:t xml:space="preserve">   </w:t>
            </w:r>
          </w:p>
          <w:p w:rsidR="003A06E5" w:rsidRPr="00CD5443" w:rsidRDefault="003A06E5" w:rsidP="003A06E5">
            <w:pPr>
              <w:tabs>
                <w:tab w:val="left" w:pos="709"/>
              </w:tabs>
              <w:spacing w:after="0"/>
              <w:ind w:right="779"/>
              <w:jc w:val="both"/>
              <w:rPr>
                <w:rFonts w:ascii="Times New Roman" w:hAnsi="Times New Roman" w:cs="Times New Roman"/>
                <w:sz w:val="20"/>
                <w:szCs w:val="20"/>
              </w:rPr>
            </w:pPr>
            <w:r w:rsidRPr="00CD5443">
              <w:rPr>
                <w:rFonts w:ascii="Times New Roman" w:hAnsi="Times New Roman" w:cs="Times New Roman"/>
                <w:sz w:val="20"/>
                <w:szCs w:val="20"/>
              </w:rPr>
              <w:tab/>
              <w:t>- 8 инфекционных коек, расположенных на площадях терапевтического отделения (ТО), в 8 терапевтических коек ТО; 15 инфекционных коек, расположенных на площадях ТО, в 10 коек сестринского ухода и 5 терапевтических коек Коммунаровской сельской участковой больницы.</w:t>
            </w:r>
          </w:p>
          <w:p w:rsidR="003A06E5" w:rsidRPr="00CD5443" w:rsidRDefault="003A06E5" w:rsidP="003A06E5">
            <w:pPr>
              <w:tabs>
                <w:tab w:val="left" w:pos="709"/>
              </w:tabs>
              <w:spacing w:after="0"/>
              <w:ind w:right="779"/>
              <w:jc w:val="both"/>
              <w:rPr>
                <w:rFonts w:ascii="Times New Roman" w:hAnsi="Times New Roman" w:cs="Times New Roman"/>
                <w:sz w:val="20"/>
                <w:szCs w:val="20"/>
              </w:rPr>
            </w:pPr>
            <w:r w:rsidRPr="00CD5443">
              <w:rPr>
                <w:rFonts w:ascii="Times New Roman" w:hAnsi="Times New Roman" w:cs="Times New Roman"/>
                <w:sz w:val="20"/>
                <w:szCs w:val="20"/>
              </w:rPr>
              <w:t>С 03.02.2021 года 15 «чистых» терапевтических коек, расположенных на площадях отделения дневного пребывания Буда-Кошелёвской районной поликлиники, разместить на площадях ТО ЦРБ, доведя общее количество коек в этом отделении до 23.</w:t>
            </w:r>
          </w:p>
          <w:p w:rsidR="003A06E5" w:rsidRPr="00CD5443" w:rsidRDefault="003A06E5" w:rsidP="003A06E5">
            <w:pPr>
              <w:tabs>
                <w:tab w:val="left" w:pos="709"/>
              </w:tabs>
              <w:spacing w:after="0"/>
              <w:jc w:val="both"/>
              <w:rPr>
                <w:rFonts w:ascii="Times New Roman" w:hAnsi="Times New Roman" w:cs="Times New Roman"/>
                <w:sz w:val="20"/>
                <w:szCs w:val="20"/>
              </w:rPr>
            </w:pPr>
          </w:p>
          <w:p w:rsidR="003A06E5" w:rsidRPr="00CD5443" w:rsidRDefault="003A06E5" w:rsidP="003A06E5">
            <w:pPr>
              <w:pStyle w:val="a3"/>
              <w:numPr>
                <w:ilvl w:val="0"/>
                <w:numId w:val="29"/>
              </w:numPr>
              <w:tabs>
                <w:tab w:val="left" w:pos="993"/>
              </w:tabs>
              <w:spacing w:after="0" w:line="240" w:lineRule="auto"/>
              <w:ind w:left="43" w:right="779" w:firstLine="317"/>
              <w:jc w:val="both"/>
              <w:rPr>
                <w:rFonts w:ascii="Times New Roman" w:hAnsi="Times New Roman" w:cs="Times New Roman"/>
                <w:sz w:val="20"/>
                <w:szCs w:val="20"/>
              </w:rPr>
            </w:pPr>
            <w:r w:rsidRPr="00CD5443">
              <w:rPr>
                <w:rFonts w:ascii="Times New Roman" w:eastAsia="Calibri" w:hAnsi="Times New Roman" w:cs="Times New Roman"/>
                <w:sz w:val="20"/>
                <w:szCs w:val="20"/>
              </w:rPr>
              <w:t xml:space="preserve">В соответствии с приказом главного врача УЗ «Буда-Кошелёвская ЦРБ» </w:t>
            </w:r>
            <w:r w:rsidRPr="00CD5443">
              <w:rPr>
                <w:rFonts w:ascii="Times New Roman" w:eastAsia="Calibri" w:hAnsi="Times New Roman" w:cs="Times New Roman"/>
                <w:iCs/>
                <w:sz w:val="20"/>
                <w:szCs w:val="20"/>
              </w:rPr>
              <w:t xml:space="preserve">№ 58 от 12.02.2021 года  </w:t>
            </w:r>
            <w:r w:rsidRPr="00CD5443">
              <w:rPr>
                <w:rFonts w:ascii="Times New Roman" w:hAnsi="Times New Roman" w:cs="Times New Roman"/>
                <w:iCs/>
                <w:sz w:val="20"/>
                <w:szCs w:val="20"/>
              </w:rPr>
              <w:t>«</w:t>
            </w:r>
            <w:r w:rsidRPr="00CD5443">
              <w:rPr>
                <w:rFonts w:ascii="Times New Roman" w:hAnsi="Times New Roman" w:cs="Times New Roman"/>
                <w:sz w:val="20"/>
                <w:szCs w:val="20"/>
              </w:rPr>
              <w:t xml:space="preserve">О  </w:t>
            </w:r>
            <w:proofErr w:type="spellStart"/>
            <w:r w:rsidRPr="00CD5443">
              <w:rPr>
                <w:rFonts w:ascii="Times New Roman" w:hAnsi="Times New Roman" w:cs="Times New Roman"/>
                <w:sz w:val="20"/>
                <w:szCs w:val="20"/>
              </w:rPr>
              <w:t>репрофилировании</w:t>
            </w:r>
            <w:proofErr w:type="spellEnd"/>
            <w:r w:rsidRPr="00CD5443">
              <w:rPr>
                <w:rFonts w:ascii="Times New Roman" w:hAnsi="Times New Roman" w:cs="Times New Roman"/>
                <w:sz w:val="20"/>
                <w:szCs w:val="20"/>
              </w:rPr>
              <w:t xml:space="preserve"> коечного фонда»,  с 15.02.2021 года в Буда-Кошелёвской ЦРБ: </w:t>
            </w:r>
            <w:proofErr w:type="spellStart"/>
            <w:r w:rsidRPr="00CD5443">
              <w:rPr>
                <w:rFonts w:ascii="Times New Roman" w:hAnsi="Times New Roman" w:cs="Times New Roman"/>
                <w:sz w:val="20"/>
                <w:szCs w:val="20"/>
              </w:rPr>
              <w:t>репрофилировать</w:t>
            </w:r>
            <w:proofErr w:type="spellEnd"/>
            <w:r w:rsidRPr="00CD5443">
              <w:rPr>
                <w:rFonts w:ascii="Times New Roman" w:hAnsi="Times New Roman" w:cs="Times New Roman"/>
                <w:sz w:val="20"/>
                <w:szCs w:val="20"/>
              </w:rPr>
              <w:t xml:space="preserve"> 11 инфекционных коек, расположенных на площадях гинекологического отделения (ГО) и отделения патологии беременности (ОПБ), в 11 терапевтических коек терапевтического </w:t>
            </w:r>
            <w:r w:rsidRPr="00CD5443">
              <w:rPr>
                <w:rFonts w:ascii="Times New Roman" w:hAnsi="Times New Roman" w:cs="Times New Roman"/>
                <w:sz w:val="20"/>
                <w:szCs w:val="20"/>
              </w:rPr>
              <w:lastRenderedPageBreak/>
              <w:t>отделения (ТО);</w:t>
            </w:r>
          </w:p>
          <w:p w:rsidR="008C7C52" w:rsidRPr="00CD5443" w:rsidRDefault="008C7C52" w:rsidP="008C7C52">
            <w:pPr>
              <w:spacing w:after="0" w:line="240" w:lineRule="auto"/>
              <w:jc w:val="both"/>
              <w:rPr>
                <w:rFonts w:ascii="Times New Roman" w:hAnsi="Times New Roman" w:cs="Times New Roman"/>
                <w:noProof/>
                <w:sz w:val="20"/>
                <w:szCs w:val="20"/>
              </w:rPr>
            </w:pPr>
          </w:p>
          <w:p w:rsidR="008C7C52" w:rsidRPr="00CD5443" w:rsidRDefault="007874BD" w:rsidP="00CD5443">
            <w:pPr>
              <w:spacing w:after="0" w:line="240" w:lineRule="auto"/>
              <w:jc w:val="both"/>
              <w:rPr>
                <w:rFonts w:ascii="Times New Roman" w:hAnsi="Times New Roman" w:cs="Times New Roman"/>
                <w:noProof/>
                <w:sz w:val="20"/>
                <w:szCs w:val="20"/>
              </w:rPr>
            </w:pPr>
            <w:r w:rsidRPr="00CD5443">
              <w:rPr>
                <w:rFonts w:ascii="Times New Roman" w:hAnsi="Times New Roman" w:cs="Times New Roman"/>
                <w:noProof/>
                <w:sz w:val="20"/>
                <w:szCs w:val="20"/>
              </w:rPr>
              <w:t>6</w:t>
            </w:r>
            <w:r w:rsidR="00F43C9E" w:rsidRPr="00CD5443">
              <w:rPr>
                <w:rFonts w:ascii="Times New Roman" w:hAnsi="Times New Roman" w:cs="Times New Roman"/>
                <w:noProof/>
                <w:sz w:val="20"/>
                <w:szCs w:val="20"/>
              </w:rPr>
              <w:t xml:space="preserve">. </w:t>
            </w:r>
            <w:r w:rsidR="006A329A" w:rsidRPr="00CD5443">
              <w:rPr>
                <w:rFonts w:ascii="Times New Roman" w:hAnsi="Times New Roman" w:cs="Times New Roman"/>
                <w:noProof/>
                <w:sz w:val="20"/>
                <w:szCs w:val="20"/>
              </w:rPr>
              <w:t>Описать ф</w:t>
            </w:r>
            <w:r w:rsidR="008C7C52" w:rsidRPr="00CD5443">
              <w:rPr>
                <w:rFonts w:ascii="Times New Roman" w:hAnsi="Times New Roman" w:cs="Times New Roman"/>
                <w:noProof/>
                <w:sz w:val="20"/>
                <w:szCs w:val="20"/>
              </w:rPr>
              <w:t>ункции и требования к уровню инфекционного контроля, например классы чистоты помещений и т.д.;</w:t>
            </w:r>
          </w:p>
          <w:p w:rsidR="0081729C" w:rsidRPr="00CD5443" w:rsidRDefault="0081729C" w:rsidP="00CD5443">
            <w:pPr>
              <w:spacing w:after="0" w:line="240" w:lineRule="auto"/>
              <w:jc w:val="both"/>
              <w:rPr>
                <w:rFonts w:ascii="Times New Roman" w:hAnsi="Times New Roman" w:cs="Times New Roman"/>
                <w:noProof/>
                <w:sz w:val="20"/>
                <w:szCs w:val="20"/>
              </w:rPr>
            </w:pPr>
            <w:r w:rsidRPr="00CD5443">
              <w:rPr>
                <w:rFonts w:ascii="Times New Roman" w:hAnsi="Times New Roman" w:cs="Times New Roman"/>
                <w:noProof/>
                <w:sz w:val="20"/>
                <w:szCs w:val="20"/>
              </w:rPr>
              <w:t>Приказом гланого врача в учреждении создана комиссия по инфекционному контролю</w:t>
            </w:r>
          </w:p>
          <w:p w:rsidR="0081729C" w:rsidRPr="00CD5443" w:rsidRDefault="0081729C" w:rsidP="00CD5443">
            <w:pPr>
              <w:spacing w:after="0" w:line="240" w:lineRule="auto"/>
              <w:jc w:val="both"/>
              <w:rPr>
                <w:rFonts w:ascii="Times New Roman" w:hAnsi="Times New Roman" w:cs="Times New Roman"/>
                <w:noProof/>
                <w:sz w:val="20"/>
                <w:szCs w:val="20"/>
              </w:rPr>
            </w:pPr>
            <w:r w:rsidRPr="00CD5443">
              <w:rPr>
                <w:rFonts w:ascii="Times New Roman" w:hAnsi="Times New Roman" w:cs="Times New Roman"/>
                <w:noProof/>
                <w:sz w:val="20"/>
                <w:szCs w:val="20"/>
              </w:rPr>
              <w:t>В состав</w:t>
            </w:r>
            <w:r w:rsidR="002829BB" w:rsidRPr="00CD5443">
              <w:rPr>
                <w:rFonts w:ascii="Times New Roman" w:hAnsi="Times New Roman" w:cs="Times New Roman"/>
                <w:noProof/>
                <w:sz w:val="20"/>
                <w:szCs w:val="20"/>
              </w:rPr>
              <w:t>е</w:t>
            </w:r>
            <w:r w:rsidRPr="00CD5443">
              <w:rPr>
                <w:rFonts w:ascii="Times New Roman" w:hAnsi="Times New Roman" w:cs="Times New Roman"/>
                <w:noProof/>
                <w:sz w:val="20"/>
                <w:szCs w:val="20"/>
              </w:rPr>
              <w:t xml:space="preserve"> комиссии заместитель главного врача по медицинской части, главная медицинская сестра, заведующие отделениями, врач эпидемиолог.</w:t>
            </w:r>
          </w:p>
          <w:p w:rsidR="0081729C" w:rsidRPr="00CD5443" w:rsidRDefault="002829BB" w:rsidP="00CD5443">
            <w:pPr>
              <w:spacing w:after="0" w:line="240" w:lineRule="auto"/>
              <w:jc w:val="both"/>
              <w:rPr>
                <w:rFonts w:ascii="Times New Roman" w:hAnsi="Times New Roman" w:cs="Times New Roman"/>
                <w:noProof/>
                <w:sz w:val="20"/>
                <w:szCs w:val="20"/>
              </w:rPr>
            </w:pPr>
            <w:r w:rsidRPr="00CD5443">
              <w:rPr>
                <w:rFonts w:ascii="Times New Roman" w:hAnsi="Times New Roman" w:cs="Times New Roman"/>
                <w:noProof/>
                <w:sz w:val="20"/>
                <w:szCs w:val="20"/>
              </w:rPr>
              <w:t>Функциями</w:t>
            </w:r>
            <w:r w:rsidR="0081729C" w:rsidRPr="00CD5443">
              <w:rPr>
                <w:rFonts w:ascii="Times New Roman" w:hAnsi="Times New Roman" w:cs="Times New Roman"/>
                <w:noProof/>
                <w:sz w:val="20"/>
                <w:szCs w:val="20"/>
              </w:rPr>
              <w:t xml:space="preserve"> комиссии по инфекционному контролю является диагностическая (учет всех видов инфекции), организационная, контрольная. </w:t>
            </w:r>
          </w:p>
          <w:p w:rsidR="002829BB" w:rsidRPr="00CD5443" w:rsidRDefault="002829BB" w:rsidP="00CD5443">
            <w:pPr>
              <w:spacing w:after="0" w:line="240" w:lineRule="auto"/>
              <w:jc w:val="both"/>
              <w:rPr>
                <w:rFonts w:ascii="Times New Roman" w:hAnsi="Times New Roman" w:cs="Times New Roman"/>
                <w:noProof/>
                <w:sz w:val="20"/>
                <w:szCs w:val="20"/>
              </w:rPr>
            </w:pPr>
            <w:r w:rsidRPr="00CD5443">
              <w:rPr>
                <w:rFonts w:ascii="Times New Roman" w:hAnsi="Times New Roman" w:cs="Times New Roman"/>
                <w:noProof/>
                <w:sz w:val="20"/>
                <w:szCs w:val="20"/>
              </w:rPr>
              <w:t>Определены классы чистоты помещений так:</w:t>
            </w:r>
          </w:p>
          <w:p w:rsidR="002829BB" w:rsidRPr="00CD5443" w:rsidRDefault="002829BB" w:rsidP="00CD5443">
            <w:pPr>
              <w:spacing w:after="0" w:line="240" w:lineRule="auto"/>
              <w:jc w:val="both"/>
              <w:rPr>
                <w:rFonts w:ascii="Times New Roman" w:hAnsi="Times New Roman" w:cs="Times New Roman"/>
                <w:noProof/>
                <w:sz w:val="20"/>
                <w:szCs w:val="20"/>
              </w:rPr>
            </w:pPr>
            <w:r w:rsidRPr="00CD5443">
              <w:rPr>
                <w:rFonts w:ascii="Times New Roman" w:hAnsi="Times New Roman" w:cs="Times New Roman"/>
                <w:noProof/>
                <w:sz w:val="20"/>
                <w:szCs w:val="20"/>
              </w:rPr>
              <w:t>1класс – операционные залы операционного блок хирургического отделения</w:t>
            </w:r>
          </w:p>
          <w:p w:rsidR="002829BB" w:rsidRPr="00CD5443" w:rsidRDefault="002829BB" w:rsidP="00CD5443">
            <w:pPr>
              <w:spacing w:after="0" w:line="240" w:lineRule="auto"/>
              <w:jc w:val="both"/>
              <w:rPr>
                <w:rFonts w:ascii="Times New Roman" w:hAnsi="Times New Roman" w:cs="Times New Roman"/>
                <w:noProof/>
                <w:sz w:val="20"/>
                <w:szCs w:val="20"/>
              </w:rPr>
            </w:pPr>
            <w:r w:rsidRPr="00CD5443">
              <w:rPr>
                <w:rFonts w:ascii="Times New Roman" w:hAnsi="Times New Roman" w:cs="Times New Roman"/>
                <w:noProof/>
                <w:sz w:val="20"/>
                <w:szCs w:val="20"/>
              </w:rPr>
              <w:t>2 класс – отделение анестезиологии и реанимации, стерилизационные кабинеты (операционный блок, ЦСО), помещения стерильной зоны ЦСО.</w:t>
            </w:r>
          </w:p>
          <w:p w:rsidR="002829BB" w:rsidRPr="00CD5443" w:rsidRDefault="002829BB" w:rsidP="00CD5443">
            <w:pPr>
              <w:spacing w:after="0" w:line="240" w:lineRule="auto"/>
              <w:jc w:val="both"/>
              <w:rPr>
                <w:rFonts w:ascii="Times New Roman" w:hAnsi="Times New Roman" w:cs="Times New Roman"/>
                <w:noProof/>
                <w:sz w:val="20"/>
                <w:szCs w:val="20"/>
              </w:rPr>
            </w:pPr>
            <w:r w:rsidRPr="00CD5443">
              <w:rPr>
                <w:rFonts w:ascii="Times New Roman" w:hAnsi="Times New Roman" w:cs="Times New Roman"/>
                <w:noProof/>
                <w:sz w:val="20"/>
                <w:szCs w:val="20"/>
              </w:rPr>
              <w:t xml:space="preserve">3класс – предоперационная операционного блок, перевязочные, процедурные, прививочные кабинеты </w:t>
            </w:r>
            <w:r w:rsidR="00433288" w:rsidRPr="00CD5443">
              <w:rPr>
                <w:rFonts w:ascii="Times New Roman" w:hAnsi="Times New Roman" w:cs="Times New Roman"/>
                <w:noProof/>
                <w:sz w:val="20"/>
                <w:szCs w:val="20"/>
              </w:rPr>
              <w:t>учреждения.</w:t>
            </w:r>
          </w:p>
          <w:p w:rsidR="00433288" w:rsidRPr="00CD5443" w:rsidRDefault="00433288" w:rsidP="00CD5443">
            <w:pPr>
              <w:spacing w:after="0" w:line="240" w:lineRule="auto"/>
              <w:jc w:val="both"/>
              <w:rPr>
                <w:rFonts w:ascii="Times New Roman" w:hAnsi="Times New Roman" w:cs="Times New Roman"/>
                <w:noProof/>
                <w:sz w:val="20"/>
                <w:szCs w:val="20"/>
              </w:rPr>
            </w:pPr>
            <w:r w:rsidRPr="00CD5443">
              <w:rPr>
                <w:rFonts w:ascii="Times New Roman" w:hAnsi="Times New Roman" w:cs="Times New Roman"/>
                <w:noProof/>
                <w:sz w:val="20"/>
                <w:szCs w:val="20"/>
              </w:rPr>
              <w:t>4 класс – палаты хирургического отделения.</w:t>
            </w:r>
          </w:p>
          <w:p w:rsidR="00C653BF" w:rsidRPr="00CD5443" w:rsidRDefault="00C653BF" w:rsidP="00CD5443">
            <w:pPr>
              <w:spacing w:after="0" w:line="240" w:lineRule="auto"/>
              <w:jc w:val="both"/>
              <w:rPr>
                <w:rFonts w:ascii="Times New Roman" w:hAnsi="Times New Roman" w:cs="Times New Roman"/>
                <w:noProof/>
                <w:sz w:val="20"/>
                <w:szCs w:val="20"/>
              </w:rPr>
            </w:pPr>
          </w:p>
          <w:p w:rsidR="00CD6F0E" w:rsidRPr="00CD5443" w:rsidRDefault="007874BD" w:rsidP="00CD5443">
            <w:pPr>
              <w:spacing w:after="0" w:line="240" w:lineRule="auto"/>
              <w:jc w:val="both"/>
              <w:rPr>
                <w:rFonts w:ascii="Times New Roman" w:hAnsi="Times New Roman" w:cs="Times New Roman"/>
                <w:noProof/>
                <w:sz w:val="20"/>
                <w:szCs w:val="20"/>
              </w:rPr>
            </w:pPr>
            <w:r w:rsidRPr="00CD5443">
              <w:rPr>
                <w:rFonts w:ascii="Times New Roman" w:hAnsi="Times New Roman" w:cs="Times New Roman"/>
                <w:noProof/>
                <w:sz w:val="20"/>
                <w:szCs w:val="20"/>
              </w:rPr>
              <w:t>7</w:t>
            </w:r>
            <w:r w:rsidR="00F43C9E" w:rsidRPr="00CD5443">
              <w:rPr>
                <w:rFonts w:ascii="Times New Roman" w:hAnsi="Times New Roman" w:cs="Times New Roman"/>
                <w:noProof/>
                <w:sz w:val="20"/>
                <w:szCs w:val="20"/>
              </w:rPr>
              <w:t xml:space="preserve">. </w:t>
            </w:r>
            <w:r w:rsidR="00FF490F" w:rsidRPr="00CD5443">
              <w:rPr>
                <w:rFonts w:ascii="Times New Roman" w:hAnsi="Times New Roman" w:cs="Times New Roman"/>
                <w:noProof/>
                <w:sz w:val="20"/>
                <w:szCs w:val="20"/>
              </w:rPr>
              <w:t>Описать систему водоснабжения, водоотведения (канализации), централизованного теплоснабжения</w:t>
            </w:r>
            <w:r w:rsidR="006A329A" w:rsidRPr="00CD5443">
              <w:rPr>
                <w:rFonts w:ascii="Times New Roman" w:hAnsi="Times New Roman" w:cs="Times New Roman"/>
                <w:noProof/>
                <w:sz w:val="20"/>
                <w:szCs w:val="20"/>
              </w:rPr>
              <w:t xml:space="preserve"> (</w:t>
            </w:r>
            <w:r w:rsidR="006A329A" w:rsidRPr="00CD5443">
              <w:rPr>
                <w:rFonts w:ascii="Times New Roman" w:hAnsi="Times New Roman" w:cs="Times New Roman"/>
                <w:i/>
                <w:noProof/>
                <w:sz w:val="20"/>
                <w:szCs w:val="20"/>
              </w:rPr>
              <w:t>предоставить данные из технического паспорта ОЗ</w:t>
            </w:r>
            <w:r w:rsidR="006A329A" w:rsidRPr="00CD5443">
              <w:rPr>
                <w:rFonts w:ascii="Times New Roman" w:hAnsi="Times New Roman" w:cs="Times New Roman"/>
                <w:noProof/>
                <w:sz w:val="20"/>
                <w:szCs w:val="20"/>
              </w:rPr>
              <w:t>)</w:t>
            </w:r>
            <w:r w:rsidR="008C7C52" w:rsidRPr="00CD5443">
              <w:rPr>
                <w:rFonts w:ascii="Times New Roman" w:hAnsi="Times New Roman" w:cs="Times New Roman"/>
                <w:noProof/>
                <w:sz w:val="20"/>
                <w:szCs w:val="20"/>
              </w:rPr>
              <w:t>;</w:t>
            </w:r>
          </w:p>
          <w:p w:rsidR="00CD6F0E" w:rsidRPr="00CD5443" w:rsidRDefault="00CD6F0E" w:rsidP="00CD5443">
            <w:pPr>
              <w:spacing w:after="0" w:line="240" w:lineRule="auto"/>
              <w:jc w:val="both"/>
              <w:rPr>
                <w:rFonts w:ascii="Times New Roman" w:hAnsi="Times New Roman" w:cs="Times New Roman"/>
                <w:sz w:val="20"/>
                <w:szCs w:val="20"/>
              </w:rPr>
            </w:pPr>
            <w:r w:rsidRPr="00CD5443">
              <w:rPr>
                <w:rFonts w:ascii="Times New Roman" w:hAnsi="Times New Roman" w:cs="Times New Roman"/>
                <w:b/>
                <w:sz w:val="20"/>
                <w:szCs w:val="20"/>
              </w:rPr>
              <w:t>Система водоснабжения</w:t>
            </w:r>
            <w:r w:rsidRPr="00CD5443">
              <w:rPr>
                <w:rFonts w:ascii="Times New Roman" w:hAnsi="Times New Roman" w:cs="Times New Roman"/>
                <w:sz w:val="20"/>
                <w:szCs w:val="20"/>
              </w:rPr>
              <w:t>: централизованная, хозяйственно-питьевая, с механической подачей воды из подземных источников. Обеспечивается во всех отделениях ЦРБ. Горячее водоснабжение – централизованное. Обеспечивается в главном корпусе, гинекологическом, инфекционном патологоанатомическом отделениях, ОСМП, пищеблоке, общежитии для медработников.</w:t>
            </w:r>
          </w:p>
          <w:p w:rsidR="00CD6F0E" w:rsidRPr="00CD5443" w:rsidRDefault="00CD6F0E" w:rsidP="00CD5443">
            <w:pPr>
              <w:spacing w:after="0" w:line="240" w:lineRule="auto"/>
              <w:jc w:val="both"/>
              <w:rPr>
                <w:rFonts w:ascii="Times New Roman" w:hAnsi="Times New Roman" w:cs="Times New Roman"/>
                <w:sz w:val="20"/>
                <w:szCs w:val="20"/>
              </w:rPr>
            </w:pPr>
            <w:r w:rsidRPr="00CD5443">
              <w:rPr>
                <w:rFonts w:ascii="Times New Roman" w:hAnsi="Times New Roman" w:cs="Times New Roman"/>
                <w:b/>
                <w:sz w:val="20"/>
                <w:szCs w:val="20"/>
              </w:rPr>
              <w:t>Система водоотведения (канализация):</w:t>
            </w:r>
            <w:r w:rsidRPr="00CD5443">
              <w:rPr>
                <w:rFonts w:ascii="Times New Roman" w:hAnsi="Times New Roman" w:cs="Times New Roman"/>
                <w:sz w:val="20"/>
                <w:szCs w:val="20"/>
              </w:rPr>
              <w:t xml:space="preserve"> централизованная, бытовая.</w:t>
            </w:r>
          </w:p>
          <w:p w:rsidR="00CD6F0E" w:rsidRPr="00CD5443" w:rsidRDefault="00CD6F0E" w:rsidP="00CD5443">
            <w:pPr>
              <w:spacing w:after="0" w:line="240" w:lineRule="auto"/>
              <w:jc w:val="both"/>
              <w:rPr>
                <w:rFonts w:ascii="Times New Roman" w:hAnsi="Times New Roman" w:cs="Times New Roman"/>
                <w:sz w:val="20"/>
                <w:szCs w:val="20"/>
              </w:rPr>
            </w:pPr>
            <w:r w:rsidRPr="00CD5443">
              <w:rPr>
                <w:rFonts w:ascii="Times New Roman" w:hAnsi="Times New Roman" w:cs="Times New Roman"/>
                <w:b/>
                <w:sz w:val="20"/>
                <w:szCs w:val="20"/>
              </w:rPr>
              <w:t>Система теплоснабжения:</w:t>
            </w:r>
            <w:r w:rsidRPr="00CD5443">
              <w:rPr>
                <w:rFonts w:ascii="Times New Roman" w:hAnsi="Times New Roman" w:cs="Times New Roman"/>
                <w:sz w:val="20"/>
                <w:szCs w:val="20"/>
              </w:rPr>
              <w:t xml:space="preserve"> независимая (с наличием центрального и индивидуальных тепловых пунктов), централизованная, водяная, закрытого типа. Обеспечивается во всех отделениях ЦРБ.</w:t>
            </w:r>
          </w:p>
          <w:p w:rsidR="00A25791" w:rsidRPr="00CD5443" w:rsidRDefault="007874BD" w:rsidP="00CD5443">
            <w:pPr>
              <w:tabs>
                <w:tab w:val="left" w:pos="7599"/>
              </w:tabs>
              <w:spacing w:after="0"/>
              <w:ind w:right="51"/>
              <w:jc w:val="both"/>
              <w:rPr>
                <w:rFonts w:ascii="Times New Roman" w:hAnsi="Times New Roman" w:cs="Times New Roman"/>
                <w:sz w:val="20"/>
                <w:szCs w:val="20"/>
              </w:rPr>
            </w:pPr>
            <w:r w:rsidRPr="00CD5443">
              <w:rPr>
                <w:rFonts w:ascii="Times New Roman" w:hAnsi="Times New Roman" w:cs="Times New Roman"/>
                <w:noProof/>
                <w:sz w:val="20"/>
                <w:szCs w:val="20"/>
              </w:rPr>
              <w:t>8</w:t>
            </w:r>
            <w:r w:rsidR="00F43C9E" w:rsidRPr="00CD5443">
              <w:rPr>
                <w:rFonts w:ascii="Times New Roman" w:hAnsi="Times New Roman" w:cs="Times New Roman"/>
                <w:noProof/>
                <w:sz w:val="20"/>
                <w:szCs w:val="20"/>
              </w:rPr>
              <w:t xml:space="preserve">. </w:t>
            </w:r>
            <w:r w:rsidR="00010C2E" w:rsidRPr="00CD5443">
              <w:rPr>
                <w:rFonts w:ascii="Times New Roman" w:hAnsi="Times New Roman" w:cs="Times New Roman"/>
                <w:noProof/>
                <w:sz w:val="20"/>
                <w:szCs w:val="20"/>
              </w:rPr>
              <w:t xml:space="preserve"> </w:t>
            </w:r>
            <w:proofErr w:type="gramStart"/>
            <w:r w:rsidR="00A25791" w:rsidRPr="00CD5443">
              <w:rPr>
                <w:rFonts w:ascii="Times New Roman" w:hAnsi="Times New Roman" w:cs="Times New Roman"/>
                <w:sz w:val="20"/>
                <w:szCs w:val="20"/>
              </w:rPr>
              <w:t xml:space="preserve">Стационарная помощь оказывается в центральной районной больнице (125 коек, из них: терапевтических 44, хирургических 25, гинекологических 20, инфекционных 15, педиатрических 15, реанимации и анестезиологии  - 6), </w:t>
            </w:r>
            <w:proofErr w:type="spellStart"/>
            <w:r w:rsidR="00A25791" w:rsidRPr="00CD5443">
              <w:rPr>
                <w:rFonts w:ascii="Times New Roman" w:hAnsi="Times New Roman" w:cs="Times New Roman"/>
                <w:sz w:val="20"/>
                <w:szCs w:val="20"/>
              </w:rPr>
              <w:t>Уваровичской</w:t>
            </w:r>
            <w:proofErr w:type="spellEnd"/>
            <w:r w:rsidR="00A25791" w:rsidRPr="00CD5443">
              <w:rPr>
                <w:rFonts w:ascii="Times New Roman" w:hAnsi="Times New Roman" w:cs="Times New Roman"/>
                <w:sz w:val="20"/>
                <w:szCs w:val="20"/>
              </w:rPr>
              <w:t xml:space="preserve"> участковой больнице (60 коек, из них сестринского ухода 30), Коммунаровской сельской участковой больнице (20 коек, из них сестринского ухода 10 коек), Рогинской больнице сестринского ухода (20 коек).</w:t>
            </w:r>
            <w:proofErr w:type="gramEnd"/>
          </w:p>
          <w:p w:rsidR="008C7C52" w:rsidRPr="00CD5443" w:rsidRDefault="008C7C52" w:rsidP="00010C2E">
            <w:pPr>
              <w:spacing w:after="0" w:line="240" w:lineRule="auto"/>
              <w:jc w:val="both"/>
              <w:rPr>
                <w:rFonts w:ascii="Times New Roman" w:hAnsi="Times New Roman" w:cs="Times New Roman"/>
                <w:noProof/>
                <w:sz w:val="20"/>
                <w:szCs w:val="20"/>
              </w:rPr>
            </w:pPr>
          </w:p>
        </w:tc>
      </w:tr>
      <w:tr w:rsidR="008C7C52" w:rsidRPr="00990603" w:rsidTr="00990603">
        <w:trPr>
          <w:jc w:val="center"/>
        </w:trPr>
        <w:tc>
          <w:tcPr>
            <w:tcW w:w="2116" w:type="dxa"/>
          </w:tcPr>
          <w:p w:rsidR="008C7C52" w:rsidRPr="00990603" w:rsidRDefault="008C7C52" w:rsidP="008C7C52">
            <w:pPr>
              <w:spacing w:after="0" w:line="240" w:lineRule="auto"/>
              <w:rPr>
                <w:rFonts w:ascii="Times New Roman" w:eastAsia="Times New Roman" w:hAnsi="Times New Roman" w:cs="Times New Roman"/>
                <w:b/>
                <w:bCs/>
                <w:i/>
                <w:iCs/>
                <w:sz w:val="20"/>
                <w:szCs w:val="20"/>
              </w:rPr>
            </w:pPr>
            <w:r w:rsidRPr="00990603">
              <w:rPr>
                <w:rFonts w:ascii="Times New Roman" w:hAnsi="Times New Roman" w:cs="Times New Roman"/>
                <w:b/>
                <w:bCs/>
                <w:i/>
                <w:iCs/>
                <w:sz w:val="20"/>
                <w:szCs w:val="20"/>
              </w:rPr>
              <w:lastRenderedPageBreak/>
              <w:t>Система инфекционного контроля и обращения с отходами</w:t>
            </w:r>
          </w:p>
        </w:tc>
        <w:tc>
          <w:tcPr>
            <w:tcW w:w="8149" w:type="dxa"/>
            <w:gridSpan w:val="4"/>
            <w:shd w:val="clear" w:color="auto" w:fill="auto"/>
          </w:tcPr>
          <w:p w:rsidR="00C653BF" w:rsidRPr="00CD5443" w:rsidRDefault="008C7C52" w:rsidP="00C653BF">
            <w:pPr>
              <w:adjustRightInd w:val="0"/>
              <w:snapToGrid w:val="0"/>
              <w:spacing w:before="120" w:after="0" w:line="240" w:lineRule="auto"/>
              <w:jc w:val="both"/>
              <w:rPr>
                <w:rFonts w:ascii="Times New Roman" w:hAnsi="Times New Roman" w:cs="Times New Roman"/>
                <w:sz w:val="20"/>
                <w:szCs w:val="20"/>
              </w:rPr>
            </w:pPr>
            <w:r w:rsidRPr="00CD5443">
              <w:rPr>
                <w:rFonts w:ascii="Times New Roman" w:hAnsi="Times New Roman" w:cs="Times New Roman"/>
                <w:sz w:val="20"/>
                <w:szCs w:val="20"/>
              </w:rPr>
              <w:t xml:space="preserve">Система инфекционного контроля и обращения с отходами в </w:t>
            </w:r>
            <w:proofErr w:type="gramStart"/>
            <w:r w:rsidRPr="00CD5443">
              <w:rPr>
                <w:rFonts w:ascii="Times New Roman" w:hAnsi="Times New Roman" w:cs="Times New Roman"/>
                <w:sz w:val="20"/>
                <w:szCs w:val="20"/>
              </w:rPr>
              <w:t>ОЗ</w:t>
            </w:r>
            <w:proofErr w:type="gramEnd"/>
            <w:r w:rsidRPr="00CD5443">
              <w:rPr>
                <w:rFonts w:ascii="Times New Roman" w:hAnsi="Times New Roman" w:cs="Times New Roman"/>
                <w:sz w:val="20"/>
                <w:szCs w:val="20"/>
              </w:rPr>
              <w:t>:</w:t>
            </w:r>
          </w:p>
          <w:p w:rsidR="00C653BF" w:rsidRPr="00CD5443" w:rsidRDefault="00615335" w:rsidP="00C653BF">
            <w:pPr>
              <w:adjustRightInd w:val="0"/>
              <w:snapToGrid w:val="0"/>
              <w:spacing w:after="0" w:line="240" w:lineRule="auto"/>
              <w:jc w:val="both"/>
              <w:rPr>
                <w:rFonts w:ascii="Times New Roman" w:hAnsi="Times New Roman" w:cs="Times New Roman"/>
                <w:sz w:val="20"/>
                <w:szCs w:val="20"/>
              </w:rPr>
            </w:pPr>
            <w:r w:rsidRPr="00CD5443">
              <w:rPr>
                <w:rFonts w:ascii="Times New Roman" w:hAnsi="Times New Roman" w:cs="Times New Roman"/>
                <w:sz w:val="20"/>
                <w:szCs w:val="20"/>
              </w:rPr>
              <w:t>9</w:t>
            </w:r>
            <w:r w:rsidR="00F43C9E" w:rsidRPr="00CD5443">
              <w:rPr>
                <w:rFonts w:ascii="Times New Roman" w:hAnsi="Times New Roman" w:cs="Times New Roman"/>
                <w:sz w:val="20"/>
                <w:szCs w:val="20"/>
              </w:rPr>
              <w:t xml:space="preserve">. </w:t>
            </w:r>
            <w:r w:rsidR="00CD5443" w:rsidRPr="00CD5443">
              <w:rPr>
                <w:rFonts w:ascii="Times New Roman" w:hAnsi="Times New Roman" w:cs="Times New Roman"/>
                <w:sz w:val="20"/>
                <w:szCs w:val="20"/>
              </w:rPr>
              <w:t xml:space="preserve"> </w:t>
            </w:r>
          </w:p>
          <w:p w:rsidR="00C653BF" w:rsidRPr="00CD5443" w:rsidRDefault="00527DAC" w:rsidP="00C653BF">
            <w:pPr>
              <w:adjustRightInd w:val="0"/>
              <w:snapToGrid w:val="0"/>
              <w:spacing w:after="0" w:line="240" w:lineRule="auto"/>
              <w:jc w:val="both"/>
              <w:rPr>
                <w:rFonts w:ascii="Times New Roman" w:hAnsi="Times New Roman" w:cs="Times New Roman"/>
                <w:sz w:val="20"/>
                <w:szCs w:val="20"/>
              </w:rPr>
            </w:pPr>
            <w:r w:rsidRPr="00CD5443">
              <w:rPr>
                <w:rFonts w:ascii="Times New Roman" w:hAnsi="Times New Roman" w:cs="Times New Roman"/>
                <w:sz w:val="20"/>
                <w:szCs w:val="20"/>
              </w:rPr>
              <w:t>К медицинским отходам относятся отработанные медицинские изделия, прош</w:t>
            </w:r>
            <w:r w:rsidR="00BC4BDD" w:rsidRPr="00CD5443">
              <w:rPr>
                <w:rFonts w:ascii="Times New Roman" w:hAnsi="Times New Roman" w:cs="Times New Roman"/>
                <w:sz w:val="20"/>
                <w:szCs w:val="20"/>
              </w:rPr>
              <w:t>едшие дезинфекцию, отработанный перевязочный</w:t>
            </w:r>
            <w:r w:rsidRPr="00CD5443">
              <w:rPr>
                <w:rFonts w:ascii="Times New Roman" w:hAnsi="Times New Roman" w:cs="Times New Roman"/>
                <w:sz w:val="20"/>
                <w:szCs w:val="20"/>
              </w:rPr>
              <w:t xml:space="preserve"> материал, образовавшийся после проведения медицинс</w:t>
            </w:r>
            <w:r w:rsidR="00F84CBA" w:rsidRPr="00CD5443">
              <w:rPr>
                <w:rFonts w:ascii="Times New Roman" w:hAnsi="Times New Roman" w:cs="Times New Roman"/>
                <w:sz w:val="20"/>
                <w:szCs w:val="20"/>
              </w:rPr>
              <w:t>ких вмешательств</w:t>
            </w:r>
            <w:r w:rsidRPr="00CD5443">
              <w:rPr>
                <w:rFonts w:ascii="Times New Roman" w:hAnsi="Times New Roman" w:cs="Times New Roman"/>
                <w:sz w:val="20"/>
                <w:szCs w:val="20"/>
              </w:rPr>
              <w:t>. Отработанные медицинские изделия – однор</w:t>
            </w:r>
            <w:r w:rsidR="00F84CBA" w:rsidRPr="00CD5443">
              <w:rPr>
                <w:rFonts w:ascii="Times New Roman" w:hAnsi="Times New Roman" w:cs="Times New Roman"/>
                <w:sz w:val="20"/>
                <w:szCs w:val="20"/>
              </w:rPr>
              <w:t xml:space="preserve">азовые и многоразовые </w:t>
            </w:r>
            <w:r w:rsidRPr="00CD5443">
              <w:rPr>
                <w:rFonts w:ascii="Times New Roman" w:hAnsi="Times New Roman" w:cs="Times New Roman"/>
                <w:sz w:val="20"/>
                <w:szCs w:val="20"/>
              </w:rPr>
              <w:t>медицинские издели</w:t>
            </w:r>
            <w:r w:rsidR="00F84CBA" w:rsidRPr="00CD5443">
              <w:rPr>
                <w:rFonts w:ascii="Times New Roman" w:hAnsi="Times New Roman" w:cs="Times New Roman"/>
                <w:sz w:val="20"/>
                <w:szCs w:val="20"/>
              </w:rPr>
              <w:t>я</w:t>
            </w:r>
            <w:r w:rsidRPr="00CD5443">
              <w:rPr>
                <w:rFonts w:ascii="Times New Roman" w:hAnsi="Times New Roman" w:cs="Times New Roman"/>
                <w:sz w:val="20"/>
                <w:szCs w:val="20"/>
              </w:rPr>
              <w:t xml:space="preserve"> </w:t>
            </w:r>
            <w:r w:rsidR="00431193" w:rsidRPr="00CD5443">
              <w:rPr>
                <w:rFonts w:ascii="Times New Roman" w:hAnsi="Times New Roman" w:cs="Times New Roman"/>
                <w:sz w:val="20"/>
                <w:szCs w:val="20"/>
              </w:rPr>
              <w:t>загрязненные кровью или</w:t>
            </w:r>
            <w:r w:rsidRPr="00CD5443">
              <w:rPr>
                <w:rFonts w:ascii="Times New Roman" w:hAnsi="Times New Roman" w:cs="Times New Roman"/>
                <w:sz w:val="20"/>
                <w:szCs w:val="20"/>
              </w:rPr>
              <w:t xml:space="preserve"> иными биологически</w:t>
            </w:r>
            <w:r w:rsidR="00F84CBA" w:rsidRPr="00CD5443">
              <w:rPr>
                <w:rFonts w:ascii="Times New Roman" w:hAnsi="Times New Roman" w:cs="Times New Roman"/>
                <w:sz w:val="20"/>
                <w:szCs w:val="20"/>
              </w:rPr>
              <w:t xml:space="preserve">ми жидкостями и </w:t>
            </w:r>
            <w:r w:rsidRPr="00CD5443">
              <w:rPr>
                <w:rFonts w:ascii="Times New Roman" w:hAnsi="Times New Roman" w:cs="Times New Roman"/>
                <w:sz w:val="20"/>
                <w:szCs w:val="20"/>
              </w:rPr>
              <w:t xml:space="preserve"> контактиров</w:t>
            </w:r>
            <w:r w:rsidR="00F84CBA" w:rsidRPr="00CD5443">
              <w:rPr>
                <w:rFonts w:ascii="Times New Roman" w:hAnsi="Times New Roman" w:cs="Times New Roman"/>
                <w:sz w:val="20"/>
                <w:szCs w:val="20"/>
              </w:rPr>
              <w:t>авшие со слизистой оболочкой или</w:t>
            </w:r>
            <w:r w:rsidRPr="00CD5443">
              <w:rPr>
                <w:rFonts w:ascii="Times New Roman" w:hAnsi="Times New Roman" w:cs="Times New Roman"/>
                <w:sz w:val="20"/>
                <w:szCs w:val="20"/>
              </w:rPr>
              <w:t xml:space="preserve"> поврежденной кожей организма челове</w:t>
            </w:r>
            <w:r w:rsidR="00F84CBA" w:rsidRPr="00CD5443">
              <w:rPr>
                <w:rFonts w:ascii="Times New Roman" w:hAnsi="Times New Roman" w:cs="Times New Roman"/>
                <w:sz w:val="20"/>
                <w:szCs w:val="20"/>
              </w:rPr>
              <w:t>ка</w:t>
            </w:r>
            <w:r w:rsidRPr="00CD5443">
              <w:rPr>
                <w:rFonts w:ascii="Times New Roman" w:hAnsi="Times New Roman" w:cs="Times New Roman"/>
                <w:sz w:val="20"/>
                <w:szCs w:val="20"/>
              </w:rPr>
              <w:t xml:space="preserve"> подвергаются дезинфекции (химическим методом)</w:t>
            </w:r>
            <w:r w:rsidR="00F84CBA" w:rsidRPr="00CD5443">
              <w:rPr>
                <w:rFonts w:ascii="Times New Roman" w:hAnsi="Times New Roman" w:cs="Times New Roman"/>
                <w:sz w:val="20"/>
                <w:szCs w:val="20"/>
              </w:rPr>
              <w:t>.</w:t>
            </w:r>
            <w:r w:rsidRPr="00CD5443">
              <w:rPr>
                <w:rFonts w:ascii="Times New Roman" w:hAnsi="Times New Roman" w:cs="Times New Roman"/>
                <w:sz w:val="20"/>
                <w:szCs w:val="20"/>
              </w:rPr>
              <w:t xml:space="preserve"> Сбор медицинских отходов проводится в условиях, исключающих их непосредственный контакт с работниками и пациентами. Работы с медицинскими отходами проводятся с использованием средств индивидуальной защиты</w:t>
            </w:r>
            <w:r w:rsidR="00431193" w:rsidRPr="00CD5443">
              <w:rPr>
                <w:rFonts w:ascii="Times New Roman" w:hAnsi="Times New Roman" w:cs="Times New Roman"/>
                <w:sz w:val="20"/>
                <w:szCs w:val="20"/>
              </w:rPr>
              <w:t xml:space="preserve">. </w:t>
            </w:r>
          </w:p>
          <w:p w:rsidR="002600B0" w:rsidRPr="00CD5443" w:rsidRDefault="002600B0" w:rsidP="00C653BF">
            <w:pPr>
              <w:adjustRightInd w:val="0"/>
              <w:snapToGrid w:val="0"/>
              <w:spacing w:after="0" w:line="240" w:lineRule="auto"/>
              <w:jc w:val="both"/>
              <w:rPr>
                <w:rFonts w:ascii="Times New Roman" w:hAnsi="Times New Roman" w:cs="Times New Roman"/>
                <w:sz w:val="20"/>
                <w:szCs w:val="20"/>
              </w:rPr>
            </w:pPr>
            <w:r w:rsidRPr="00CD5443">
              <w:rPr>
                <w:rFonts w:ascii="Times New Roman" w:hAnsi="Times New Roman" w:cs="Times New Roman"/>
                <w:sz w:val="20"/>
                <w:szCs w:val="20"/>
              </w:rPr>
              <w:t xml:space="preserve">За </w:t>
            </w:r>
            <w:r w:rsidR="0099304A" w:rsidRPr="00CD5443">
              <w:rPr>
                <w:rFonts w:ascii="Times New Roman" w:hAnsi="Times New Roman" w:cs="Times New Roman"/>
                <w:sz w:val="20"/>
                <w:szCs w:val="20"/>
              </w:rPr>
              <w:t>2020г. образовано отходов:</w:t>
            </w:r>
          </w:p>
          <w:p w:rsidR="0099304A" w:rsidRPr="00CD5443" w:rsidRDefault="0099304A" w:rsidP="00C653BF">
            <w:pPr>
              <w:pStyle w:val="a3"/>
              <w:adjustRightInd w:val="0"/>
              <w:snapToGrid w:val="0"/>
              <w:spacing w:before="120" w:after="0" w:line="240" w:lineRule="auto"/>
              <w:ind w:left="0"/>
              <w:jc w:val="both"/>
              <w:rPr>
                <w:rFonts w:ascii="Times New Roman" w:hAnsi="Times New Roman" w:cs="Times New Roman"/>
                <w:sz w:val="20"/>
                <w:szCs w:val="20"/>
              </w:rPr>
            </w:pPr>
            <w:r w:rsidRPr="00CD5443">
              <w:rPr>
                <w:rFonts w:ascii="Times New Roman" w:hAnsi="Times New Roman" w:cs="Times New Roman"/>
                <w:sz w:val="20"/>
                <w:szCs w:val="20"/>
              </w:rPr>
              <w:t>- бумаги и картона – 4,150т.</w:t>
            </w:r>
          </w:p>
          <w:p w:rsidR="0099304A" w:rsidRPr="00CD5443" w:rsidRDefault="0099304A" w:rsidP="00C653BF">
            <w:pPr>
              <w:pStyle w:val="a3"/>
              <w:adjustRightInd w:val="0"/>
              <w:snapToGrid w:val="0"/>
              <w:spacing w:before="120" w:after="0" w:line="240" w:lineRule="auto"/>
              <w:ind w:left="0"/>
              <w:jc w:val="both"/>
              <w:rPr>
                <w:rFonts w:ascii="Times New Roman" w:hAnsi="Times New Roman" w:cs="Times New Roman"/>
                <w:sz w:val="20"/>
                <w:szCs w:val="20"/>
              </w:rPr>
            </w:pPr>
            <w:r w:rsidRPr="00CD5443">
              <w:rPr>
                <w:rFonts w:ascii="Times New Roman" w:hAnsi="Times New Roman" w:cs="Times New Roman"/>
                <w:sz w:val="20"/>
                <w:szCs w:val="20"/>
              </w:rPr>
              <w:t>- стекло – 2,69т.</w:t>
            </w:r>
          </w:p>
          <w:p w:rsidR="0099304A" w:rsidRPr="00CD5443" w:rsidRDefault="0099304A" w:rsidP="00C653BF">
            <w:pPr>
              <w:pStyle w:val="a3"/>
              <w:adjustRightInd w:val="0"/>
              <w:snapToGrid w:val="0"/>
              <w:spacing w:before="120" w:after="0" w:line="240" w:lineRule="auto"/>
              <w:ind w:left="0"/>
              <w:jc w:val="both"/>
              <w:rPr>
                <w:rFonts w:ascii="Times New Roman" w:hAnsi="Times New Roman" w:cs="Times New Roman"/>
                <w:sz w:val="20"/>
                <w:szCs w:val="20"/>
              </w:rPr>
            </w:pPr>
            <w:r w:rsidRPr="00CD5443">
              <w:rPr>
                <w:rFonts w:ascii="Times New Roman" w:hAnsi="Times New Roman" w:cs="Times New Roman"/>
                <w:sz w:val="20"/>
                <w:szCs w:val="20"/>
              </w:rPr>
              <w:t>- полимеры – 2,05т.</w:t>
            </w:r>
          </w:p>
          <w:p w:rsidR="0099304A" w:rsidRPr="00CD5443" w:rsidRDefault="0099304A" w:rsidP="00C653BF">
            <w:pPr>
              <w:pStyle w:val="a3"/>
              <w:adjustRightInd w:val="0"/>
              <w:snapToGrid w:val="0"/>
              <w:spacing w:before="120" w:after="0" w:line="240" w:lineRule="auto"/>
              <w:ind w:left="0"/>
              <w:jc w:val="both"/>
              <w:rPr>
                <w:rFonts w:ascii="Times New Roman" w:hAnsi="Times New Roman" w:cs="Times New Roman"/>
                <w:sz w:val="20"/>
                <w:szCs w:val="20"/>
              </w:rPr>
            </w:pPr>
            <w:r w:rsidRPr="00CD5443">
              <w:rPr>
                <w:rFonts w:ascii="Times New Roman" w:hAnsi="Times New Roman" w:cs="Times New Roman"/>
                <w:sz w:val="20"/>
                <w:szCs w:val="20"/>
              </w:rPr>
              <w:t>- масло моторное отработанное – 0,222т.</w:t>
            </w:r>
          </w:p>
          <w:p w:rsidR="0099304A" w:rsidRPr="00CD5443" w:rsidRDefault="0099304A" w:rsidP="00F43C9E">
            <w:pPr>
              <w:pStyle w:val="a3"/>
              <w:adjustRightInd w:val="0"/>
              <w:snapToGrid w:val="0"/>
              <w:spacing w:before="120" w:after="0" w:line="240" w:lineRule="auto"/>
              <w:ind w:left="0"/>
              <w:jc w:val="both"/>
              <w:rPr>
                <w:rFonts w:ascii="Times New Roman" w:hAnsi="Times New Roman" w:cs="Times New Roman"/>
                <w:sz w:val="20"/>
                <w:szCs w:val="20"/>
              </w:rPr>
            </w:pPr>
            <w:r w:rsidRPr="00CD5443">
              <w:rPr>
                <w:rFonts w:ascii="Times New Roman" w:hAnsi="Times New Roman" w:cs="Times New Roman"/>
                <w:sz w:val="20"/>
                <w:szCs w:val="20"/>
              </w:rPr>
              <w:t>- шины – 1,0т.</w:t>
            </w:r>
          </w:p>
          <w:p w:rsidR="0099304A" w:rsidRPr="00CD5443" w:rsidRDefault="0099304A" w:rsidP="00F43C9E">
            <w:pPr>
              <w:pStyle w:val="a3"/>
              <w:adjustRightInd w:val="0"/>
              <w:snapToGrid w:val="0"/>
              <w:spacing w:before="120" w:after="0" w:line="240" w:lineRule="auto"/>
              <w:ind w:left="0"/>
              <w:jc w:val="both"/>
              <w:rPr>
                <w:rFonts w:ascii="Times New Roman" w:hAnsi="Times New Roman" w:cs="Times New Roman"/>
                <w:sz w:val="20"/>
                <w:szCs w:val="20"/>
              </w:rPr>
            </w:pPr>
            <w:r w:rsidRPr="00CD5443">
              <w:rPr>
                <w:rFonts w:ascii="Times New Roman" w:hAnsi="Times New Roman" w:cs="Times New Roman"/>
                <w:sz w:val="20"/>
                <w:szCs w:val="20"/>
              </w:rPr>
              <w:t xml:space="preserve">- </w:t>
            </w:r>
            <w:proofErr w:type="gramStart"/>
            <w:r w:rsidRPr="00CD5443">
              <w:rPr>
                <w:rFonts w:ascii="Times New Roman" w:hAnsi="Times New Roman" w:cs="Times New Roman"/>
                <w:sz w:val="20"/>
                <w:szCs w:val="20"/>
              </w:rPr>
              <w:t>отходы</w:t>
            </w:r>
            <w:proofErr w:type="gramEnd"/>
            <w:r w:rsidRPr="00CD5443">
              <w:rPr>
                <w:rFonts w:ascii="Times New Roman" w:hAnsi="Times New Roman" w:cs="Times New Roman"/>
                <w:sz w:val="20"/>
                <w:szCs w:val="20"/>
              </w:rPr>
              <w:t xml:space="preserve"> загрязненные кровью или биологическими жидкостями не инфицирующимися (обеззараженные) - 4,186т.</w:t>
            </w:r>
          </w:p>
          <w:p w:rsidR="0099304A" w:rsidRPr="00CD5443" w:rsidRDefault="0099304A" w:rsidP="00F43C9E">
            <w:pPr>
              <w:pStyle w:val="a3"/>
              <w:adjustRightInd w:val="0"/>
              <w:snapToGrid w:val="0"/>
              <w:spacing w:before="120" w:after="0" w:line="240" w:lineRule="auto"/>
              <w:ind w:left="0"/>
              <w:jc w:val="both"/>
              <w:rPr>
                <w:rFonts w:ascii="Times New Roman" w:hAnsi="Times New Roman" w:cs="Times New Roman"/>
                <w:sz w:val="20"/>
                <w:szCs w:val="20"/>
              </w:rPr>
            </w:pPr>
            <w:r w:rsidRPr="00CD5443">
              <w:rPr>
                <w:rFonts w:ascii="Times New Roman" w:hAnsi="Times New Roman" w:cs="Times New Roman"/>
                <w:sz w:val="20"/>
                <w:szCs w:val="20"/>
              </w:rPr>
              <w:t xml:space="preserve">- </w:t>
            </w:r>
            <w:r w:rsidR="00573328" w:rsidRPr="00CD5443">
              <w:rPr>
                <w:rFonts w:ascii="Times New Roman" w:hAnsi="Times New Roman" w:cs="Times New Roman"/>
                <w:sz w:val="20"/>
                <w:szCs w:val="20"/>
              </w:rPr>
              <w:t>отходы кухонь – 5,739т.</w:t>
            </w:r>
          </w:p>
          <w:p w:rsidR="00573328" w:rsidRPr="00CD5443" w:rsidRDefault="00573328" w:rsidP="00F43C9E">
            <w:pPr>
              <w:pStyle w:val="a3"/>
              <w:adjustRightInd w:val="0"/>
              <w:snapToGrid w:val="0"/>
              <w:spacing w:before="120" w:after="0" w:line="240" w:lineRule="auto"/>
              <w:ind w:left="0"/>
              <w:jc w:val="both"/>
              <w:rPr>
                <w:rFonts w:ascii="Times New Roman" w:hAnsi="Times New Roman" w:cs="Times New Roman"/>
                <w:sz w:val="20"/>
                <w:szCs w:val="20"/>
              </w:rPr>
            </w:pPr>
            <w:r w:rsidRPr="00CD5443">
              <w:rPr>
                <w:rFonts w:ascii="Times New Roman" w:hAnsi="Times New Roman" w:cs="Times New Roman"/>
                <w:sz w:val="20"/>
                <w:szCs w:val="20"/>
              </w:rPr>
              <w:t>- отходы производства, подобные жизнедеятельности населения – 85,068т.</w:t>
            </w:r>
          </w:p>
          <w:p w:rsidR="00573328" w:rsidRPr="00CD5443" w:rsidRDefault="00573328" w:rsidP="00F43C9E">
            <w:pPr>
              <w:pStyle w:val="a3"/>
              <w:adjustRightInd w:val="0"/>
              <w:snapToGrid w:val="0"/>
              <w:spacing w:before="120" w:after="0" w:line="240" w:lineRule="auto"/>
              <w:ind w:left="0"/>
              <w:jc w:val="both"/>
              <w:rPr>
                <w:rFonts w:ascii="Times New Roman" w:hAnsi="Times New Roman" w:cs="Times New Roman"/>
                <w:sz w:val="20"/>
                <w:szCs w:val="20"/>
              </w:rPr>
            </w:pPr>
            <w:r w:rsidRPr="00CD5443">
              <w:rPr>
                <w:rFonts w:ascii="Times New Roman" w:hAnsi="Times New Roman" w:cs="Times New Roman"/>
                <w:sz w:val="20"/>
                <w:szCs w:val="20"/>
              </w:rPr>
              <w:t>- отходы (смет) уборки территорий – 11,23т.</w:t>
            </w:r>
          </w:p>
          <w:p w:rsidR="008C7C52" w:rsidRPr="00CD5443" w:rsidRDefault="008C7C52" w:rsidP="008C7C52">
            <w:pPr>
              <w:pStyle w:val="a3"/>
              <w:adjustRightInd w:val="0"/>
              <w:snapToGrid w:val="0"/>
              <w:spacing w:after="0" w:line="240" w:lineRule="auto"/>
              <w:ind w:left="0"/>
              <w:jc w:val="both"/>
              <w:rPr>
                <w:rFonts w:ascii="Times New Roman" w:hAnsi="Times New Roman" w:cs="Times New Roman"/>
                <w:i/>
                <w:iCs/>
                <w:sz w:val="20"/>
                <w:szCs w:val="20"/>
              </w:rPr>
            </w:pPr>
            <w:r w:rsidRPr="00CD5443">
              <w:rPr>
                <w:rFonts w:ascii="Times New Roman" w:hAnsi="Times New Roman" w:cs="Times New Roman"/>
                <w:i/>
                <w:iCs/>
                <w:sz w:val="20"/>
                <w:szCs w:val="20"/>
              </w:rPr>
              <w:t xml:space="preserve">Справочно: Учитывая инфекционную природу нового </w:t>
            </w:r>
            <w:proofErr w:type="spellStart"/>
            <w:r w:rsidRPr="00CD5443">
              <w:rPr>
                <w:rFonts w:ascii="Times New Roman" w:hAnsi="Times New Roman" w:cs="Times New Roman"/>
                <w:i/>
                <w:iCs/>
                <w:sz w:val="20"/>
                <w:szCs w:val="20"/>
              </w:rPr>
              <w:t>коронавируса</w:t>
            </w:r>
            <w:proofErr w:type="spellEnd"/>
            <w:r w:rsidRPr="00CD5443">
              <w:rPr>
                <w:rFonts w:ascii="Times New Roman" w:hAnsi="Times New Roman" w:cs="Times New Roman"/>
                <w:i/>
                <w:iCs/>
                <w:sz w:val="20"/>
                <w:szCs w:val="20"/>
              </w:rPr>
              <w:t xml:space="preserve"> </w:t>
            </w:r>
            <w:r w:rsidRPr="00CD5443">
              <w:rPr>
                <w:rFonts w:ascii="Times New Roman" w:hAnsi="Times New Roman" w:cs="Times New Roman"/>
                <w:i/>
                <w:iCs/>
                <w:noProof/>
                <w:sz w:val="20"/>
                <w:szCs w:val="20"/>
              </w:rPr>
              <w:t>SARS-CoV-2</w:t>
            </w:r>
            <w:r w:rsidRPr="00CD5443">
              <w:rPr>
                <w:rFonts w:ascii="Times New Roman" w:hAnsi="Times New Roman" w:cs="Times New Roman"/>
                <w:i/>
                <w:iCs/>
                <w:sz w:val="20"/>
                <w:szCs w:val="20"/>
              </w:rPr>
              <w:t xml:space="preserve">, некоторые отходы, которые традиционно классифицируются как неопасные, могут считаться опасными. Вероятно, объем отходов значительно увеличится, учитывая количество госпитализированных пациентов во время вспышки COVID-19 </w:t>
            </w:r>
            <w:r w:rsidRPr="00CD5443">
              <w:rPr>
                <w:rFonts w:ascii="Times New Roman" w:hAnsi="Times New Roman" w:cs="Times New Roman"/>
                <w:i/>
                <w:iCs/>
                <w:noProof/>
                <w:sz w:val="20"/>
                <w:szCs w:val="20"/>
              </w:rPr>
              <w:t>(SARS-CoV-2)</w:t>
            </w:r>
            <w:r w:rsidRPr="00CD5443">
              <w:rPr>
                <w:rFonts w:ascii="Times New Roman" w:hAnsi="Times New Roman" w:cs="Times New Roman"/>
                <w:i/>
                <w:iCs/>
                <w:sz w:val="20"/>
                <w:szCs w:val="20"/>
              </w:rPr>
              <w:t>. Особое внимание следует уделить выявлению, классификации и количественной оценке отходов здравоохранения.</w:t>
            </w:r>
          </w:p>
          <w:p w:rsidR="00C653BF" w:rsidRPr="00CD5443" w:rsidRDefault="00C653BF" w:rsidP="008C7C52">
            <w:pPr>
              <w:pStyle w:val="a3"/>
              <w:adjustRightInd w:val="0"/>
              <w:snapToGrid w:val="0"/>
              <w:spacing w:after="0" w:line="240" w:lineRule="auto"/>
              <w:ind w:left="0"/>
              <w:jc w:val="both"/>
              <w:rPr>
                <w:rFonts w:ascii="Times New Roman" w:hAnsi="Times New Roman" w:cs="Times New Roman"/>
                <w:i/>
                <w:iCs/>
                <w:sz w:val="20"/>
                <w:szCs w:val="20"/>
              </w:rPr>
            </w:pPr>
          </w:p>
          <w:p w:rsidR="00430F8E" w:rsidRPr="00CD5443" w:rsidRDefault="00615335" w:rsidP="00F43C9E">
            <w:pPr>
              <w:pStyle w:val="a3"/>
              <w:adjustRightInd w:val="0"/>
              <w:snapToGrid w:val="0"/>
              <w:spacing w:before="120" w:after="0" w:line="240" w:lineRule="auto"/>
              <w:ind w:left="0"/>
              <w:jc w:val="both"/>
              <w:rPr>
                <w:rFonts w:ascii="Times New Roman" w:hAnsi="Times New Roman" w:cs="Times New Roman"/>
                <w:sz w:val="20"/>
                <w:szCs w:val="20"/>
              </w:rPr>
            </w:pPr>
            <w:r w:rsidRPr="00CD5443">
              <w:rPr>
                <w:rFonts w:ascii="Times New Roman" w:hAnsi="Times New Roman" w:cs="Times New Roman"/>
                <w:sz w:val="20"/>
                <w:szCs w:val="20"/>
              </w:rPr>
              <w:t>10</w:t>
            </w:r>
            <w:r w:rsidR="00F43C9E" w:rsidRPr="00CD5443">
              <w:rPr>
                <w:rFonts w:ascii="Times New Roman" w:hAnsi="Times New Roman" w:cs="Times New Roman"/>
                <w:sz w:val="20"/>
                <w:szCs w:val="20"/>
              </w:rPr>
              <w:t xml:space="preserve">. </w:t>
            </w:r>
            <w:r w:rsidR="00CD5443">
              <w:rPr>
                <w:rFonts w:ascii="Times New Roman" w:hAnsi="Times New Roman" w:cs="Times New Roman"/>
                <w:sz w:val="20"/>
                <w:szCs w:val="20"/>
              </w:rPr>
              <w:t xml:space="preserve"> </w:t>
            </w:r>
            <w:r w:rsidR="008C7C52" w:rsidRPr="00CD5443">
              <w:rPr>
                <w:rFonts w:ascii="Times New Roman" w:hAnsi="Times New Roman" w:cs="Times New Roman"/>
                <w:sz w:val="20"/>
                <w:szCs w:val="20"/>
              </w:rPr>
              <w:t>систем</w:t>
            </w:r>
            <w:r w:rsidR="00CD5443">
              <w:rPr>
                <w:rFonts w:ascii="Times New Roman" w:hAnsi="Times New Roman" w:cs="Times New Roman"/>
                <w:sz w:val="20"/>
                <w:szCs w:val="20"/>
              </w:rPr>
              <w:t xml:space="preserve">а </w:t>
            </w:r>
            <w:r w:rsidR="008C7C52" w:rsidRPr="00CD5443">
              <w:rPr>
                <w:rFonts w:ascii="Times New Roman" w:hAnsi="Times New Roman" w:cs="Times New Roman"/>
                <w:sz w:val="20"/>
                <w:szCs w:val="20"/>
              </w:rPr>
              <w:t xml:space="preserve"> управления медицинскими отходами в </w:t>
            </w:r>
            <w:proofErr w:type="gramStart"/>
            <w:r w:rsidR="008C7C52" w:rsidRPr="00CD5443">
              <w:rPr>
                <w:rFonts w:ascii="Times New Roman" w:hAnsi="Times New Roman" w:cs="Times New Roman"/>
                <w:sz w:val="20"/>
                <w:szCs w:val="20"/>
              </w:rPr>
              <w:t>ОЗ</w:t>
            </w:r>
            <w:proofErr w:type="gramEnd"/>
            <w:r w:rsidR="00CD5443">
              <w:rPr>
                <w:rFonts w:ascii="Times New Roman" w:hAnsi="Times New Roman" w:cs="Times New Roman"/>
                <w:sz w:val="20"/>
                <w:szCs w:val="20"/>
              </w:rPr>
              <w:t xml:space="preserve">: </w:t>
            </w:r>
            <w:r w:rsidR="008C7C52" w:rsidRPr="00CD5443">
              <w:rPr>
                <w:rFonts w:ascii="Times New Roman" w:hAnsi="Times New Roman" w:cs="Times New Roman"/>
                <w:sz w:val="20"/>
                <w:szCs w:val="20"/>
              </w:rPr>
              <w:t xml:space="preserve"> </w:t>
            </w:r>
            <w:r w:rsidR="00CD5443">
              <w:rPr>
                <w:rFonts w:ascii="Times New Roman" w:hAnsi="Times New Roman" w:cs="Times New Roman"/>
                <w:sz w:val="20"/>
                <w:szCs w:val="20"/>
              </w:rPr>
              <w:t xml:space="preserve"> </w:t>
            </w:r>
          </w:p>
          <w:p w:rsidR="00D62218" w:rsidRPr="00CD5443" w:rsidRDefault="00D62218" w:rsidP="00D62218">
            <w:pPr>
              <w:pStyle w:val="a3"/>
              <w:adjustRightInd w:val="0"/>
              <w:snapToGrid w:val="0"/>
              <w:spacing w:before="120" w:after="0" w:line="240" w:lineRule="auto"/>
              <w:ind w:left="0"/>
              <w:jc w:val="both"/>
              <w:rPr>
                <w:rFonts w:ascii="Times New Roman" w:hAnsi="Times New Roman" w:cs="Times New Roman"/>
                <w:sz w:val="20"/>
                <w:szCs w:val="20"/>
              </w:rPr>
            </w:pPr>
            <w:r w:rsidRPr="00CD5443">
              <w:rPr>
                <w:rFonts w:ascii="Times New Roman" w:hAnsi="Times New Roman" w:cs="Times New Roman"/>
                <w:sz w:val="20"/>
                <w:szCs w:val="20"/>
              </w:rPr>
              <w:lastRenderedPageBreak/>
              <w:t xml:space="preserve">Бумага, картон, стекло передаются по договору КЖУП Буда – </w:t>
            </w:r>
            <w:proofErr w:type="spellStart"/>
            <w:r w:rsidRPr="00CD5443">
              <w:rPr>
                <w:rFonts w:ascii="Times New Roman" w:hAnsi="Times New Roman" w:cs="Times New Roman"/>
                <w:sz w:val="20"/>
                <w:szCs w:val="20"/>
              </w:rPr>
              <w:t>Кошелевский</w:t>
            </w:r>
            <w:proofErr w:type="spellEnd"/>
            <w:r w:rsidRPr="00CD5443">
              <w:rPr>
                <w:rFonts w:ascii="Times New Roman" w:hAnsi="Times New Roman" w:cs="Times New Roman"/>
                <w:sz w:val="20"/>
                <w:szCs w:val="20"/>
              </w:rPr>
              <w:t xml:space="preserve"> коммунальник</w:t>
            </w:r>
          </w:p>
          <w:p w:rsidR="00D62218" w:rsidRPr="00CD5443" w:rsidRDefault="00D62218" w:rsidP="00D62218">
            <w:pPr>
              <w:pStyle w:val="a3"/>
              <w:adjustRightInd w:val="0"/>
              <w:snapToGrid w:val="0"/>
              <w:spacing w:before="120" w:after="0" w:line="240" w:lineRule="auto"/>
              <w:ind w:left="0"/>
              <w:jc w:val="both"/>
              <w:rPr>
                <w:rFonts w:ascii="Times New Roman" w:hAnsi="Times New Roman" w:cs="Times New Roman"/>
                <w:sz w:val="20"/>
                <w:szCs w:val="20"/>
              </w:rPr>
            </w:pPr>
            <w:r w:rsidRPr="00CD5443">
              <w:rPr>
                <w:rFonts w:ascii="Times New Roman" w:hAnsi="Times New Roman" w:cs="Times New Roman"/>
                <w:sz w:val="20"/>
                <w:szCs w:val="20"/>
              </w:rPr>
              <w:t>Полимеры передаются по договору ЧТУП «</w:t>
            </w:r>
            <w:proofErr w:type="spellStart"/>
            <w:r w:rsidRPr="00CD5443">
              <w:rPr>
                <w:rFonts w:ascii="Times New Roman" w:hAnsi="Times New Roman" w:cs="Times New Roman"/>
                <w:sz w:val="20"/>
                <w:szCs w:val="20"/>
              </w:rPr>
              <w:t>Полиран</w:t>
            </w:r>
            <w:proofErr w:type="spellEnd"/>
            <w:r w:rsidRPr="00CD5443">
              <w:rPr>
                <w:rFonts w:ascii="Times New Roman" w:hAnsi="Times New Roman" w:cs="Times New Roman"/>
                <w:sz w:val="20"/>
                <w:szCs w:val="20"/>
              </w:rPr>
              <w:t>»</w:t>
            </w:r>
          </w:p>
          <w:p w:rsidR="00D62218" w:rsidRPr="00CD5443" w:rsidRDefault="00D62218" w:rsidP="00F43C9E">
            <w:pPr>
              <w:pStyle w:val="a3"/>
              <w:adjustRightInd w:val="0"/>
              <w:snapToGrid w:val="0"/>
              <w:spacing w:before="120" w:after="0" w:line="240" w:lineRule="auto"/>
              <w:ind w:left="0"/>
              <w:jc w:val="both"/>
              <w:rPr>
                <w:rFonts w:ascii="Times New Roman" w:hAnsi="Times New Roman" w:cs="Times New Roman"/>
                <w:sz w:val="20"/>
                <w:szCs w:val="20"/>
              </w:rPr>
            </w:pPr>
            <w:proofErr w:type="gramStart"/>
            <w:r w:rsidRPr="00CD5443">
              <w:rPr>
                <w:rFonts w:ascii="Times New Roman" w:hAnsi="Times New Roman" w:cs="Times New Roman"/>
                <w:sz w:val="20"/>
                <w:szCs w:val="20"/>
              </w:rPr>
              <w:t>Отходы</w:t>
            </w:r>
            <w:proofErr w:type="gramEnd"/>
            <w:r w:rsidRPr="00CD5443">
              <w:rPr>
                <w:rFonts w:ascii="Times New Roman" w:hAnsi="Times New Roman" w:cs="Times New Roman"/>
                <w:sz w:val="20"/>
                <w:szCs w:val="20"/>
              </w:rPr>
              <w:t xml:space="preserve"> загрязненные кровью или биологическими жидкостями не инфицирующимися (обеззараженные), отходы кухонь, отходы производства, подобные жизнедеятельности населения, отходы (смет) уборки территорий вывозятся  по договору на полигон ТБО КЖУП Буда – </w:t>
            </w:r>
            <w:proofErr w:type="spellStart"/>
            <w:r w:rsidRPr="00CD5443">
              <w:rPr>
                <w:rFonts w:ascii="Times New Roman" w:hAnsi="Times New Roman" w:cs="Times New Roman"/>
                <w:sz w:val="20"/>
                <w:szCs w:val="20"/>
              </w:rPr>
              <w:t>Кошелевский</w:t>
            </w:r>
            <w:proofErr w:type="spellEnd"/>
            <w:r w:rsidRPr="00CD5443">
              <w:rPr>
                <w:rFonts w:ascii="Times New Roman" w:hAnsi="Times New Roman" w:cs="Times New Roman"/>
                <w:sz w:val="20"/>
                <w:szCs w:val="20"/>
              </w:rPr>
              <w:t xml:space="preserve"> коммунальник.</w:t>
            </w:r>
          </w:p>
          <w:p w:rsidR="00323788" w:rsidRPr="00CD5443" w:rsidRDefault="00323788" w:rsidP="00F43C9E">
            <w:pPr>
              <w:pStyle w:val="a3"/>
              <w:adjustRightInd w:val="0"/>
              <w:snapToGrid w:val="0"/>
              <w:spacing w:before="120" w:after="0" w:line="240" w:lineRule="auto"/>
              <w:ind w:left="0"/>
              <w:jc w:val="both"/>
              <w:rPr>
                <w:rFonts w:ascii="Times New Roman" w:hAnsi="Times New Roman" w:cs="Times New Roman"/>
                <w:sz w:val="20"/>
                <w:szCs w:val="20"/>
              </w:rPr>
            </w:pPr>
            <w:r w:rsidRPr="00CD5443">
              <w:rPr>
                <w:rFonts w:ascii="Times New Roman" w:hAnsi="Times New Roman" w:cs="Times New Roman"/>
                <w:sz w:val="20"/>
                <w:szCs w:val="20"/>
              </w:rPr>
              <w:t xml:space="preserve">Все </w:t>
            </w:r>
            <w:proofErr w:type="gramStart"/>
            <w:r w:rsidRPr="00CD5443">
              <w:rPr>
                <w:rFonts w:ascii="Times New Roman" w:hAnsi="Times New Roman" w:cs="Times New Roman"/>
                <w:sz w:val="20"/>
                <w:szCs w:val="20"/>
              </w:rPr>
              <w:t>СИЗ</w:t>
            </w:r>
            <w:proofErr w:type="gramEnd"/>
            <w:r w:rsidRPr="00CD5443">
              <w:rPr>
                <w:rFonts w:ascii="Times New Roman" w:hAnsi="Times New Roman" w:cs="Times New Roman"/>
                <w:sz w:val="20"/>
                <w:szCs w:val="20"/>
              </w:rPr>
              <w:t xml:space="preserve"> использованные в учреждении (комбинезоны, перчатки, маски и т.д.) после использования подвергаются дезинфекции</w:t>
            </w:r>
            <w:r w:rsidR="00BE44F3" w:rsidRPr="00CD5443">
              <w:rPr>
                <w:rFonts w:ascii="Times New Roman" w:hAnsi="Times New Roman" w:cs="Times New Roman"/>
                <w:sz w:val="20"/>
                <w:szCs w:val="20"/>
              </w:rPr>
              <w:t xml:space="preserve"> растворами дезинфицирующих средств и</w:t>
            </w:r>
            <w:r w:rsidRPr="00CD5443">
              <w:rPr>
                <w:rFonts w:ascii="Times New Roman" w:hAnsi="Times New Roman" w:cs="Times New Roman"/>
                <w:sz w:val="20"/>
                <w:szCs w:val="20"/>
              </w:rPr>
              <w:t xml:space="preserve"> </w:t>
            </w:r>
            <w:r w:rsidR="00BE44F3" w:rsidRPr="00CD5443">
              <w:rPr>
                <w:rFonts w:ascii="Times New Roman" w:hAnsi="Times New Roman" w:cs="Times New Roman"/>
                <w:sz w:val="20"/>
                <w:szCs w:val="20"/>
              </w:rPr>
              <w:t>утилизации.</w:t>
            </w:r>
          </w:p>
          <w:p w:rsidR="00323788" w:rsidRPr="00CD5443" w:rsidRDefault="00CD5443" w:rsidP="00F43C9E">
            <w:pPr>
              <w:pStyle w:val="a3"/>
              <w:adjustRightInd w:val="0"/>
              <w:snapToGrid w:val="0"/>
              <w:spacing w:before="120"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p>
          <w:p w:rsidR="008C7C52" w:rsidRPr="00CD5443" w:rsidRDefault="00615335" w:rsidP="00F43C9E">
            <w:pPr>
              <w:pStyle w:val="a3"/>
              <w:adjustRightInd w:val="0"/>
              <w:snapToGrid w:val="0"/>
              <w:spacing w:before="120" w:after="0" w:line="240" w:lineRule="auto"/>
              <w:ind w:left="0"/>
              <w:jc w:val="both"/>
              <w:rPr>
                <w:rFonts w:ascii="Times New Roman" w:hAnsi="Times New Roman" w:cs="Times New Roman"/>
                <w:sz w:val="20"/>
                <w:szCs w:val="20"/>
              </w:rPr>
            </w:pPr>
            <w:r w:rsidRPr="00CD5443">
              <w:rPr>
                <w:rFonts w:ascii="Times New Roman" w:hAnsi="Times New Roman" w:cs="Times New Roman"/>
                <w:sz w:val="20"/>
                <w:szCs w:val="20"/>
              </w:rPr>
              <w:t>11</w:t>
            </w:r>
            <w:r w:rsidR="00F43C9E" w:rsidRPr="00CD5443">
              <w:rPr>
                <w:rFonts w:ascii="Times New Roman" w:hAnsi="Times New Roman" w:cs="Times New Roman"/>
                <w:sz w:val="20"/>
                <w:szCs w:val="20"/>
              </w:rPr>
              <w:t xml:space="preserve">. </w:t>
            </w:r>
            <w:r w:rsidR="00DD017B" w:rsidRPr="00CD5443">
              <w:rPr>
                <w:rFonts w:ascii="Times New Roman" w:hAnsi="Times New Roman" w:cs="Times New Roman"/>
                <w:sz w:val="20"/>
                <w:szCs w:val="20"/>
              </w:rPr>
              <w:t>Ука</w:t>
            </w:r>
            <w:r w:rsidR="006A329A" w:rsidRPr="00CD5443">
              <w:rPr>
                <w:rFonts w:ascii="Times New Roman" w:hAnsi="Times New Roman" w:cs="Times New Roman"/>
                <w:sz w:val="20"/>
                <w:szCs w:val="20"/>
              </w:rPr>
              <w:t>зать</w:t>
            </w:r>
            <w:r w:rsidR="00DD017B" w:rsidRPr="00CD5443">
              <w:rPr>
                <w:rFonts w:ascii="Times New Roman" w:hAnsi="Times New Roman" w:cs="Times New Roman"/>
                <w:sz w:val="20"/>
                <w:szCs w:val="20"/>
              </w:rPr>
              <w:t xml:space="preserve"> ответственных лиц в </w:t>
            </w:r>
            <w:proofErr w:type="gramStart"/>
            <w:r w:rsidR="00DD017B" w:rsidRPr="00CD5443">
              <w:rPr>
                <w:rFonts w:ascii="Times New Roman" w:hAnsi="Times New Roman" w:cs="Times New Roman"/>
                <w:sz w:val="20"/>
                <w:szCs w:val="20"/>
              </w:rPr>
              <w:t>ОЗ</w:t>
            </w:r>
            <w:proofErr w:type="gramEnd"/>
            <w:r w:rsidR="00DD017B" w:rsidRPr="00CD5443">
              <w:rPr>
                <w:rFonts w:ascii="Times New Roman" w:hAnsi="Times New Roman" w:cs="Times New Roman"/>
                <w:sz w:val="20"/>
                <w:szCs w:val="20"/>
              </w:rPr>
              <w:t xml:space="preserve"> для контроля инфекционных заболеваний и обращения с отходами</w:t>
            </w:r>
            <w:r w:rsidR="008C7C52" w:rsidRPr="00CD5443">
              <w:rPr>
                <w:rFonts w:ascii="Times New Roman" w:hAnsi="Times New Roman" w:cs="Times New Roman"/>
                <w:sz w:val="20"/>
                <w:szCs w:val="20"/>
              </w:rPr>
              <w:t>.</w:t>
            </w:r>
          </w:p>
          <w:p w:rsidR="002600B0" w:rsidRPr="00CD5443" w:rsidRDefault="002600B0" w:rsidP="00F43C9E">
            <w:pPr>
              <w:pStyle w:val="a3"/>
              <w:adjustRightInd w:val="0"/>
              <w:snapToGrid w:val="0"/>
              <w:spacing w:before="120" w:after="0" w:line="240" w:lineRule="auto"/>
              <w:ind w:left="0"/>
              <w:jc w:val="both"/>
              <w:rPr>
                <w:rFonts w:ascii="Times New Roman" w:hAnsi="Times New Roman" w:cs="Times New Roman"/>
                <w:sz w:val="20"/>
                <w:szCs w:val="20"/>
              </w:rPr>
            </w:pPr>
            <w:r w:rsidRPr="00CD5443">
              <w:rPr>
                <w:rFonts w:ascii="Times New Roman" w:hAnsi="Times New Roman" w:cs="Times New Roman"/>
                <w:sz w:val="20"/>
                <w:szCs w:val="20"/>
              </w:rPr>
              <w:t>Приказ</w:t>
            </w:r>
            <w:r w:rsidR="00BE44F3" w:rsidRPr="00CD5443">
              <w:rPr>
                <w:rFonts w:ascii="Times New Roman" w:hAnsi="Times New Roman" w:cs="Times New Roman"/>
                <w:sz w:val="20"/>
                <w:szCs w:val="20"/>
              </w:rPr>
              <w:t>ом</w:t>
            </w:r>
            <w:bookmarkStart w:id="0" w:name="_GoBack"/>
            <w:bookmarkEnd w:id="0"/>
            <w:r w:rsidR="00BC4BDD" w:rsidRPr="00CD5443">
              <w:rPr>
                <w:rFonts w:ascii="Times New Roman" w:hAnsi="Times New Roman" w:cs="Times New Roman"/>
                <w:sz w:val="20"/>
                <w:szCs w:val="20"/>
              </w:rPr>
              <w:t xml:space="preserve"> главного врача №51 от 02.02.21года определены ответственные лица  по обращению </w:t>
            </w:r>
            <w:r w:rsidRPr="00CD5443">
              <w:rPr>
                <w:rFonts w:ascii="Times New Roman" w:hAnsi="Times New Roman" w:cs="Times New Roman"/>
                <w:sz w:val="20"/>
                <w:szCs w:val="20"/>
              </w:rPr>
              <w:t xml:space="preserve"> с отходами</w:t>
            </w:r>
            <w:r w:rsidR="00CD5443">
              <w:rPr>
                <w:rFonts w:ascii="Times New Roman" w:hAnsi="Times New Roman" w:cs="Times New Roman"/>
                <w:sz w:val="20"/>
                <w:szCs w:val="20"/>
              </w:rPr>
              <w:t xml:space="preserve">: главная медицинская сестра </w:t>
            </w:r>
            <w:proofErr w:type="spellStart"/>
            <w:r w:rsidR="00CD5443">
              <w:rPr>
                <w:rFonts w:ascii="Times New Roman" w:hAnsi="Times New Roman" w:cs="Times New Roman"/>
                <w:sz w:val="20"/>
                <w:szCs w:val="20"/>
              </w:rPr>
              <w:t>Вамбрикова</w:t>
            </w:r>
            <w:proofErr w:type="spellEnd"/>
            <w:r w:rsidR="00CD5443">
              <w:rPr>
                <w:rFonts w:ascii="Times New Roman" w:hAnsi="Times New Roman" w:cs="Times New Roman"/>
                <w:sz w:val="20"/>
                <w:szCs w:val="20"/>
              </w:rPr>
              <w:t xml:space="preserve"> О.М., заведующий хозяйством Корнеев О.Г.</w:t>
            </w:r>
          </w:p>
          <w:p w:rsidR="00CD5443" w:rsidRDefault="00615335" w:rsidP="00CD5443">
            <w:pPr>
              <w:adjustRightInd w:val="0"/>
              <w:snapToGrid w:val="0"/>
              <w:spacing w:before="120" w:after="0" w:line="240" w:lineRule="auto"/>
              <w:jc w:val="both"/>
              <w:rPr>
                <w:rFonts w:ascii="Times New Roman" w:hAnsi="Times New Roman" w:cs="Times New Roman"/>
                <w:sz w:val="20"/>
                <w:szCs w:val="20"/>
              </w:rPr>
            </w:pPr>
            <w:r w:rsidRPr="00CD5443">
              <w:rPr>
                <w:rFonts w:ascii="Times New Roman" w:hAnsi="Times New Roman" w:cs="Times New Roman"/>
                <w:sz w:val="20"/>
                <w:szCs w:val="20"/>
              </w:rPr>
              <w:t>12</w:t>
            </w:r>
            <w:r w:rsidR="00F43C9E" w:rsidRPr="00CD5443">
              <w:rPr>
                <w:rFonts w:ascii="Times New Roman" w:hAnsi="Times New Roman" w:cs="Times New Roman"/>
                <w:sz w:val="20"/>
                <w:szCs w:val="20"/>
              </w:rPr>
              <w:t xml:space="preserve">. </w:t>
            </w:r>
            <w:r w:rsidR="00DD017B" w:rsidRPr="00CD5443">
              <w:rPr>
                <w:rFonts w:ascii="Times New Roman" w:hAnsi="Times New Roman" w:cs="Times New Roman"/>
                <w:sz w:val="20"/>
                <w:szCs w:val="20"/>
              </w:rPr>
              <w:t>П</w:t>
            </w:r>
            <w:r w:rsidR="008C7C52" w:rsidRPr="00CD5443">
              <w:rPr>
                <w:rFonts w:ascii="Times New Roman" w:hAnsi="Times New Roman" w:cs="Times New Roman"/>
                <w:sz w:val="20"/>
                <w:szCs w:val="20"/>
              </w:rPr>
              <w:t>рименимые меры по управлению обращением с отходами</w:t>
            </w:r>
            <w:r w:rsidR="00CD5443">
              <w:rPr>
                <w:rFonts w:ascii="Times New Roman" w:hAnsi="Times New Roman" w:cs="Times New Roman"/>
                <w:sz w:val="20"/>
                <w:szCs w:val="20"/>
              </w:rPr>
              <w:t>:</w:t>
            </w:r>
          </w:p>
          <w:p w:rsidR="008C7C52" w:rsidRPr="00CD5443" w:rsidRDefault="008C7C52" w:rsidP="00CD5443">
            <w:pPr>
              <w:adjustRightInd w:val="0"/>
              <w:snapToGrid w:val="0"/>
              <w:spacing w:before="120" w:after="0" w:line="240" w:lineRule="auto"/>
              <w:jc w:val="both"/>
              <w:rPr>
                <w:rFonts w:ascii="Times New Roman" w:hAnsi="Times New Roman" w:cs="Times New Roman"/>
                <w:sz w:val="20"/>
                <w:szCs w:val="20"/>
              </w:rPr>
            </w:pPr>
            <w:r w:rsidRPr="00CD5443">
              <w:rPr>
                <w:rFonts w:ascii="Times New Roman" w:hAnsi="Times New Roman" w:cs="Times New Roman"/>
                <w:sz w:val="20"/>
                <w:szCs w:val="20"/>
              </w:rPr>
              <w:t>минимизация, повторное использование и переработка отходов, включая методы и процедуры для минимизации образования отходов</w:t>
            </w:r>
            <w:r w:rsidR="00CD5443">
              <w:rPr>
                <w:rFonts w:ascii="Times New Roman" w:hAnsi="Times New Roman" w:cs="Times New Roman"/>
                <w:sz w:val="20"/>
                <w:szCs w:val="20"/>
              </w:rPr>
              <w:t xml:space="preserve"> – не предусмотрено</w:t>
            </w:r>
            <w:r w:rsidRPr="00CD5443">
              <w:rPr>
                <w:rFonts w:ascii="Times New Roman" w:hAnsi="Times New Roman" w:cs="Times New Roman"/>
                <w:sz w:val="20"/>
                <w:szCs w:val="20"/>
              </w:rPr>
              <w:t>;</w:t>
            </w:r>
          </w:p>
          <w:p w:rsidR="00720DD3" w:rsidRPr="00CD5443" w:rsidRDefault="008C7C52" w:rsidP="00720DD3">
            <w:pPr>
              <w:pStyle w:val="a3"/>
              <w:numPr>
                <w:ilvl w:val="0"/>
                <w:numId w:val="22"/>
              </w:numPr>
              <w:adjustRightInd w:val="0"/>
              <w:snapToGrid w:val="0"/>
              <w:spacing w:after="0" w:line="240" w:lineRule="auto"/>
              <w:ind w:left="0" w:firstLine="0"/>
              <w:jc w:val="both"/>
              <w:rPr>
                <w:rFonts w:ascii="Times New Roman" w:hAnsi="Times New Roman" w:cs="Times New Roman"/>
                <w:sz w:val="20"/>
                <w:szCs w:val="20"/>
              </w:rPr>
            </w:pPr>
            <w:r w:rsidRPr="00CD5443">
              <w:rPr>
                <w:rFonts w:ascii="Times New Roman" w:hAnsi="Times New Roman" w:cs="Times New Roman"/>
                <w:sz w:val="20"/>
                <w:szCs w:val="20"/>
              </w:rPr>
              <w:t xml:space="preserve">доставка и хранение образцов, проб, реагентов, лекарственных </w:t>
            </w:r>
            <w:r w:rsidR="002F6A13" w:rsidRPr="00CD5443">
              <w:rPr>
                <w:rFonts w:ascii="Times New Roman" w:hAnsi="Times New Roman" w:cs="Times New Roman"/>
                <w:sz w:val="20"/>
                <w:szCs w:val="20"/>
              </w:rPr>
              <w:t>препаратов</w:t>
            </w:r>
            <w:r w:rsidRPr="00CD5443">
              <w:rPr>
                <w:rFonts w:ascii="Times New Roman" w:hAnsi="Times New Roman" w:cs="Times New Roman"/>
                <w:sz w:val="20"/>
                <w:szCs w:val="20"/>
              </w:rPr>
              <w:t xml:space="preserve"> и медицинских изделий, включая методы и процедуры для минимизации рисков, связанных с доставкой, получением и хранением опасных медицинских товаров</w:t>
            </w:r>
            <w:r w:rsidR="00CD5443">
              <w:rPr>
                <w:rFonts w:ascii="Times New Roman" w:hAnsi="Times New Roman" w:cs="Times New Roman"/>
                <w:sz w:val="20"/>
                <w:szCs w:val="20"/>
              </w:rPr>
              <w:t xml:space="preserve"> - </w:t>
            </w:r>
            <w:r w:rsidR="00720DD3" w:rsidRPr="00CD5443">
              <w:rPr>
                <w:rFonts w:ascii="Times New Roman" w:hAnsi="Times New Roman" w:cs="Times New Roman"/>
                <w:i/>
                <w:sz w:val="20"/>
                <w:szCs w:val="20"/>
              </w:rPr>
              <w:t>не предусмотрено</w:t>
            </w:r>
            <w:r w:rsidR="00CD5443">
              <w:rPr>
                <w:rFonts w:ascii="Times New Roman" w:hAnsi="Times New Roman" w:cs="Times New Roman"/>
                <w:i/>
                <w:sz w:val="20"/>
                <w:szCs w:val="20"/>
              </w:rPr>
              <w:t>;</w:t>
            </w:r>
          </w:p>
          <w:p w:rsidR="00720DD3" w:rsidRPr="00CD5443" w:rsidRDefault="008C7C52" w:rsidP="00720DD3">
            <w:pPr>
              <w:pStyle w:val="a3"/>
              <w:numPr>
                <w:ilvl w:val="0"/>
                <w:numId w:val="22"/>
              </w:numPr>
              <w:adjustRightInd w:val="0"/>
              <w:snapToGrid w:val="0"/>
              <w:spacing w:after="0" w:line="240" w:lineRule="auto"/>
              <w:ind w:left="0" w:firstLine="0"/>
              <w:jc w:val="both"/>
              <w:rPr>
                <w:rFonts w:ascii="Times New Roman" w:hAnsi="Times New Roman" w:cs="Times New Roman"/>
                <w:sz w:val="20"/>
                <w:szCs w:val="20"/>
              </w:rPr>
            </w:pPr>
            <w:r w:rsidRPr="00CD5443">
              <w:rPr>
                <w:rFonts w:ascii="Times New Roman" w:hAnsi="Times New Roman" w:cs="Times New Roman"/>
                <w:sz w:val="20"/>
                <w:szCs w:val="20"/>
              </w:rPr>
              <w:t>сортировка отходов, упаковка, и маркировка – необходимо проводить разделение отходов на месте их образования и применять принятый на международном уровне метод их упаковки и маркировки</w:t>
            </w:r>
            <w:r w:rsidR="00CD5443">
              <w:rPr>
                <w:rFonts w:ascii="Times New Roman" w:hAnsi="Times New Roman" w:cs="Times New Roman"/>
                <w:sz w:val="20"/>
                <w:szCs w:val="20"/>
              </w:rPr>
              <w:t xml:space="preserve"> – </w:t>
            </w:r>
            <w:r w:rsidR="00720DD3" w:rsidRPr="00CD5443">
              <w:rPr>
                <w:rFonts w:ascii="Times New Roman" w:hAnsi="Times New Roman" w:cs="Times New Roman"/>
                <w:i/>
                <w:sz w:val="20"/>
                <w:szCs w:val="20"/>
              </w:rPr>
              <w:t>да</w:t>
            </w:r>
            <w:r w:rsidR="00CD5443">
              <w:rPr>
                <w:rFonts w:ascii="Times New Roman" w:hAnsi="Times New Roman" w:cs="Times New Roman"/>
                <w:i/>
                <w:sz w:val="20"/>
                <w:szCs w:val="20"/>
              </w:rPr>
              <w:t>;</w:t>
            </w:r>
          </w:p>
          <w:p w:rsidR="00720DD3" w:rsidRPr="00CD5443" w:rsidRDefault="008C7C52" w:rsidP="00C653BF">
            <w:pPr>
              <w:pStyle w:val="a3"/>
              <w:numPr>
                <w:ilvl w:val="0"/>
                <w:numId w:val="22"/>
              </w:numPr>
              <w:adjustRightInd w:val="0"/>
              <w:snapToGrid w:val="0"/>
              <w:spacing w:before="120" w:after="0" w:line="240" w:lineRule="auto"/>
              <w:ind w:left="0" w:firstLine="0"/>
              <w:jc w:val="both"/>
              <w:rPr>
                <w:rFonts w:ascii="Times New Roman" w:hAnsi="Times New Roman" w:cs="Times New Roman"/>
                <w:sz w:val="20"/>
                <w:szCs w:val="20"/>
              </w:rPr>
            </w:pPr>
            <w:r w:rsidRPr="00CD5443">
              <w:rPr>
                <w:rFonts w:ascii="Times New Roman" w:hAnsi="Times New Roman" w:cs="Times New Roman"/>
                <w:sz w:val="20"/>
                <w:szCs w:val="20"/>
              </w:rPr>
              <w:t>сбор и транспортировка на месте – применение методов и процедур для своевременного удаления надлежащим образом упакованных и маркированных отходов с использованием специально предназначенной упаковки, средств перемещения и маршрутов, а также дезинфекция соответствующих инструментов и помещений, обеспечение гигиены и безопасности соответствующих вспомогательных работников здравоохранения, таких как санитарки, сестры-хозяйки и т.д.</w:t>
            </w:r>
            <w:r w:rsidR="00CD5443">
              <w:rPr>
                <w:rFonts w:ascii="Times New Roman" w:hAnsi="Times New Roman" w:cs="Times New Roman"/>
                <w:sz w:val="20"/>
                <w:szCs w:val="20"/>
              </w:rPr>
              <w:t xml:space="preserve"> – </w:t>
            </w:r>
            <w:r w:rsidR="00C653BF" w:rsidRPr="00CD5443">
              <w:rPr>
                <w:rFonts w:ascii="Times New Roman" w:hAnsi="Times New Roman" w:cs="Times New Roman"/>
                <w:i/>
                <w:sz w:val="20"/>
                <w:szCs w:val="20"/>
              </w:rPr>
              <w:t>да</w:t>
            </w:r>
            <w:r w:rsidR="00CD5443">
              <w:rPr>
                <w:rFonts w:ascii="Times New Roman" w:hAnsi="Times New Roman" w:cs="Times New Roman"/>
                <w:i/>
                <w:sz w:val="20"/>
                <w:szCs w:val="20"/>
              </w:rPr>
              <w:t>;</w:t>
            </w:r>
          </w:p>
          <w:p w:rsidR="005C0123" w:rsidRPr="00CD5443" w:rsidRDefault="008C7C52" w:rsidP="005C0123">
            <w:pPr>
              <w:pStyle w:val="a3"/>
              <w:numPr>
                <w:ilvl w:val="0"/>
                <w:numId w:val="22"/>
              </w:numPr>
              <w:adjustRightInd w:val="0"/>
              <w:snapToGrid w:val="0"/>
              <w:spacing w:after="0" w:line="240" w:lineRule="auto"/>
              <w:ind w:left="0" w:firstLine="0"/>
              <w:jc w:val="both"/>
              <w:rPr>
                <w:rFonts w:ascii="Times New Roman" w:hAnsi="Times New Roman" w:cs="Times New Roman"/>
                <w:sz w:val="20"/>
                <w:szCs w:val="20"/>
              </w:rPr>
            </w:pPr>
            <w:r w:rsidRPr="00CD5443">
              <w:rPr>
                <w:rFonts w:ascii="Times New Roman" w:hAnsi="Times New Roman" w:cs="Times New Roman"/>
                <w:sz w:val="20"/>
                <w:szCs w:val="20"/>
              </w:rPr>
              <w:t xml:space="preserve">хранение отходов – наличие нескольких площадок для хранения отходов, предназначенных для различных типов отходов, их надлежащее обслуживание и дезинфекция, а также вывоз инфекционных отходов из хранилища </w:t>
            </w:r>
            <w:proofErr w:type="gramStart"/>
            <w:r w:rsidRPr="00CD5443">
              <w:rPr>
                <w:rFonts w:ascii="Times New Roman" w:hAnsi="Times New Roman" w:cs="Times New Roman"/>
                <w:sz w:val="20"/>
                <w:szCs w:val="20"/>
              </w:rPr>
              <w:t>ОЗ</w:t>
            </w:r>
            <w:proofErr w:type="gramEnd"/>
            <w:r w:rsidRPr="00CD5443">
              <w:rPr>
                <w:rFonts w:ascii="Times New Roman" w:hAnsi="Times New Roman" w:cs="Times New Roman"/>
                <w:sz w:val="20"/>
                <w:szCs w:val="20"/>
              </w:rPr>
              <w:t xml:space="preserve"> для утилизации в течение 24 часов</w:t>
            </w:r>
            <w:r w:rsidR="00CD5443">
              <w:rPr>
                <w:rFonts w:ascii="Times New Roman" w:hAnsi="Times New Roman" w:cs="Times New Roman"/>
                <w:sz w:val="20"/>
                <w:szCs w:val="20"/>
              </w:rPr>
              <w:t xml:space="preserve"> – </w:t>
            </w:r>
            <w:r w:rsidR="00C653BF" w:rsidRPr="00CD5443">
              <w:rPr>
                <w:rFonts w:ascii="Times New Roman" w:hAnsi="Times New Roman" w:cs="Times New Roman"/>
                <w:i/>
                <w:sz w:val="20"/>
                <w:szCs w:val="20"/>
              </w:rPr>
              <w:t>да</w:t>
            </w:r>
            <w:r w:rsidR="00CD5443">
              <w:rPr>
                <w:rFonts w:ascii="Times New Roman" w:hAnsi="Times New Roman" w:cs="Times New Roman"/>
                <w:i/>
                <w:sz w:val="20"/>
                <w:szCs w:val="20"/>
              </w:rPr>
              <w:t>;</w:t>
            </w:r>
          </w:p>
          <w:p w:rsidR="00720DD3" w:rsidRPr="00CD5443" w:rsidRDefault="008C7C52" w:rsidP="00720DD3">
            <w:pPr>
              <w:pStyle w:val="a3"/>
              <w:numPr>
                <w:ilvl w:val="0"/>
                <w:numId w:val="22"/>
              </w:numPr>
              <w:adjustRightInd w:val="0"/>
              <w:snapToGrid w:val="0"/>
              <w:spacing w:after="0" w:line="240" w:lineRule="auto"/>
              <w:ind w:left="0" w:firstLine="0"/>
              <w:jc w:val="both"/>
              <w:rPr>
                <w:rFonts w:ascii="Times New Roman" w:hAnsi="Times New Roman" w:cs="Times New Roman"/>
                <w:sz w:val="20"/>
                <w:szCs w:val="20"/>
              </w:rPr>
            </w:pPr>
            <w:r w:rsidRPr="00CD5443">
              <w:rPr>
                <w:rFonts w:ascii="Times New Roman" w:hAnsi="Times New Roman" w:cs="Times New Roman"/>
                <w:sz w:val="20"/>
                <w:szCs w:val="20"/>
              </w:rPr>
              <w:t>обработка и утилизация отходов на месте (например, мусоросжигательная установка) – проведение должной проверки существующей мусоросжигательной установки и изучение ее технической исправности, технологической мощности, эксплуатационных характеристик и возможностей оператора, исходя из чего, - обеспечение корректирующих мер</w:t>
            </w:r>
            <w:r w:rsidR="00CD5443">
              <w:rPr>
                <w:rFonts w:ascii="Times New Roman" w:hAnsi="Times New Roman" w:cs="Times New Roman"/>
                <w:sz w:val="20"/>
                <w:szCs w:val="20"/>
              </w:rPr>
              <w:t xml:space="preserve"> - </w:t>
            </w:r>
            <w:r w:rsidR="00720DD3" w:rsidRPr="00CD5443">
              <w:rPr>
                <w:rFonts w:ascii="Times New Roman" w:hAnsi="Times New Roman" w:cs="Times New Roman"/>
                <w:i/>
                <w:sz w:val="20"/>
                <w:szCs w:val="20"/>
              </w:rPr>
              <w:t>не предусмотрено</w:t>
            </w:r>
            <w:r w:rsidR="00CD5443">
              <w:rPr>
                <w:rFonts w:ascii="Times New Roman" w:hAnsi="Times New Roman" w:cs="Times New Roman"/>
                <w:i/>
                <w:sz w:val="20"/>
                <w:szCs w:val="20"/>
              </w:rPr>
              <w:t>;</w:t>
            </w:r>
          </w:p>
          <w:p w:rsidR="00CD6F0E" w:rsidRPr="00CD5443" w:rsidRDefault="008C7C52" w:rsidP="00CD6F0E">
            <w:pPr>
              <w:pStyle w:val="a3"/>
              <w:numPr>
                <w:ilvl w:val="0"/>
                <w:numId w:val="22"/>
              </w:numPr>
              <w:adjustRightInd w:val="0"/>
              <w:snapToGrid w:val="0"/>
              <w:spacing w:before="120" w:after="0" w:line="240" w:lineRule="auto"/>
              <w:ind w:left="0" w:firstLine="0"/>
              <w:jc w:val="both"/>
              <w:rPr>
                <w:rFonts w:ascii="Times New Roman" w:hAnsi="Times New Roman" w:cs="Times New Roman"/>
                <w:sz w:val="20"/>
                <w:szCs w:val="20"/>
              </w:rPr>
            </w:pPr>
            <w:r w:rsidRPr="00CD5443">
              <w:rPr>
                <w:rFonts w:ascii="Times New Roman" w:hAnsi="Times New Roman" w:cs="Times New Roman"/>
                <w:sz w:val="20"/>
                <w:szCs w:val="20"/>
              </w:rPr>
              <w:t xml:space="preserve">транспортировка и </w:t>
            </w:r>
            <w:r w:rsidRPr="00CD5443">
              <w:rPr>
                <w:rFonts w:ascii="Times New Roman" w:hAnsi="Times New Roman"/>
                <w:sz w:val="20"/>
                <w:szCs w:val="20"/>
              </w:rPr>
              <w:t>вывоз отходов на объекты по использованию, обезвреживанию и (или) захоронению отходов</w:t>
            </w:r>
            <w:r w:rsidRPr="00CD5443">
              <w:rPr>
                <w:rFonts w:ascii="Times New Roman" w:hAnsi="Times New Roman" w:cs="Times New Roman"/>
                <w:sz w:val="20"/>
                <w:szCs w:val="20"/>
              </w:rPr>
              <w:t xml:space="preserve"> за пределами площадки </w:t>
            </w:r>
            <w:proofErr w:type="gramStart"/>
            <w:r w:rsidRPr="00CD5443">
              <w:rPr>
                <w:rFonts w:ascii="Times New Roman" w:hAnsi="Times New Roman" w:cs="Times New Roman"/>
                <w:sz w:val="20"/>
                <w:szCs w:val="20"/>
              </w:rPr>
              <w:t>–о</w:t>
            </w:r>
            <w:proofErr w:type="gramEnd"/>
            <w:r w:rsidRPr="00CD5443">
              <w:rPr>
                <w:rFonts w:ascii="Times New Roman" w:hAnsi="Times New Roman" w:cs="Times New Roman"/>
                <w:sz w:val="20"/>
                <w:szCs w:val="20"/>
              </w:rPr>
              <w:t>бъекты могут включать мусоросжигательные установки, полигон для захоронения опасных отходов, которые также нуждаются в должной проверке, предоставляя, при необходимости, корректирующие меры, согласованные с государственным органом и</w:t>
            </w:r>
            <w:r w:rsidR="002F6A13" w:rsidRPr="00CD5443">
              <w:rPr>
                <w:rFonts w:ascii="Times New Roman" w:hAnsi="Times New Roman" w:cs="Times New Roman"/>
                <w:sz w:val="20"/>
                <w:szCs w:val="20"/>
              </w:rPr>
              <w:t>ли операторами частного сектора</w:t>
            </w:r>
            <w:r w:rsidR="00CD5443">
              <w:rPr>
                <w:rFonts w:ascii="Times New Roman" w:hAnsi="Times New Roman" w:cs="Times New Roman"/>
                <w:sz w:val="20"/>
                <w:szCs w:val="20"/>
              </w:rPr>
              <w:t xml:space="preserve"> - </w:t>
            </w:r>
            <w:r w:rsidR="00CD6F0E" w:rsidRPr="00CD5443">
              <w:rPr>
                <w:rFonts w:ascii="Times New Roman" w:hAnsi="Times New Roman" w:cs="Times New Roman"/>
                <w:i/>
                <w:sz w:val="20"/>
                <w:szCs w:val="20"/>
              </w:rPr>
              <w:t>не предусмотрено</w:t>
            </w:r>
            <w:r w:rsidR="00CD5443">
              <w:rPr>
                <w:rFonts w:ascii="Times New Roman" w:hAnsi="Times New Roman" w:cs="Times New Roman"/>
                <w:i/>
                <w:sz w:val="20"/>
                <w:szCs w:val="20"/>
              </w:rPr>
              <w:t>;</w:t>
            </w:r>
          </w:p>
          <w:p w:rsidR="008C7C52" w:rsidRPr="00CD5443" w:rsidRDefault="008C7C52" w:rsidP="002F6A13">
            <w:pPr>
              <w:pStyle w:val="a3"/>
              <w:numPr>
                <w:ilvl w:val="0"/>
                <w:numId w:val="22"/>
              </w:numPr>
              <w:adjustRightInd w:val="0"/>
              <w:snapToGrid w:val="0"/>
              <w:spacing w:before="120" w:after="0" w:line="240" w:lineRule="auto"/>
              <w:ind w:left="0" w:firstLine="0"/>
              <w:jc w:val="both"/>
              <w:rPr>
                <w:rFonts w:ascii="Times New Roman" w:eastAsia="Times New Roman" w:hAnsi="Times New Roman" w:cs="Times New Roman"/>
                <w:sz w:val="20"/>
                <w:szCs w:val="20"/>
              </w:rPr>
            </w:pPr>
            <w:r w:rsidRPr="00CD5443">
              <w:rPr>
                <w:rFonts w:ascii="Times New Roman" w:hAnsi="Times New Roman" w:cs="Times New Roman"/>
                <w:sz w:val="20"/>
                <w:szCs w:val="20"/>
              </w:rPr>
              <w:t xml:space="preserve">очистка сточных вод – поскольку сточные воды сбрасываются в городскую канализационную систему, предоставьте доказательства того, что </w:t>
            </w:r>
            <w:proofErr w:type="gramStart"/>
            <w:r w:rsidRPr="00CD5443">
              <w:rPr>
                <w:rFonts w:ascii="Times New Roman" w:hAnsi="Times New Roman" w:cs="Times New Roman"/>
                <w:sz w:val="20"/>
                <w:szCs w:val="20"/>
              </w:rPr>
              <w:t>ОЗ</w:t>
            </w:r>
            <w:proofErr w:type="gramEnd"/>
            <w:r w:rsidRPr="00CD5443">
              <w:rPr>
                <w:rFonts w:ascii="Times New Roman" w:hAnsi="Times New Roman" w:cs="Times New Roman"/>
                <w:sz w:val="20"/>
                <w:szCs w:val="20"/>
              </w:rPr>
              <w:t xml:space="preserve"> обеспечивает соответствие сточных вод всем действующим санитарным нормами правилам, а городская станция очистки сточных вод может обрабатывать тип сбрасываемых сточных вод</w:t>
            </w:r>
            <w:r w:rsidR="00CD5443">
              <w:rPr>
                <w:rFonts w:ascii="Times New Roman" w:hAnsi="Times New Roman" w:cs="Times New Roman"/>
                <w:sz w:val="20"/>
                <w:szCs w:val="20"/>
              </w:rPr>
              <w:t xml:space="preserve"> – не предусмотрено</w:t>
            </w:r>
            <w:r w:rsidRPr="00CD5443">
              <w:rPr>
                <w:rFonts w:ascii="Times New Roman" w:hAnsi="Times New Roman" w:cs="Times New Roman"/>
                <w:sz w:val="20"/>
                <w:szCs w:val="20"/>
              </w:rPr>
              <w:t>.</w:t>
            </w:r>
          </w:p>
          <w:p w:rsidR="00720DD3" w:rsidRPr="00CD5443" w:rsidRDefault="00720DD3" w:rsidP="00720DD3">
            <w:pPr>
              <w:adjustRightInd w:val="0"/>
              <w:snapToGrid w:val="0"/>
              <w:spacing w:before="120" w:after="0" w:line="240" w:lineRule="auto"/>
              <w:jc w:val="both"/>
              <w:rPr>
                <w:rFonts w:ascii="Times New Roman" w:eastAsia="Times New Roman" w:hAnsi="Times New Roman" w:cs="Times New Roman"/>
                <w:sz w:val="20"/>
                <w:szCs w:val="20"/>
              </w:rPr>
            </w:pPr>
          </w:p>
        </w:tc>
      </w:tr>
      <w:tr w:rsidR="008C7C52" w:rsidRPr="00990603" w:rsidTr="00990603">
        <w:trPr>
          <w:jc w:val="center"/>
        </w:trPr>
        <w:tc>
          <w:tcPr>
            <w:tcW w:w="2116" w:type="dxa"/>
          </w:tcPr>
          <w:p w:rsidR="008C7C52" w:rsidRPr="00990603" w:rsidRDefault="008C7C52" w:rsidP="008C7C52">
            <w:pPr>
              <w:spacing w:after="0" w:line="240" w:lineRule="auto"/>
              <w:contextualSpacing/>
              <w:jc w:val="both"/>
              <w:rPr>
                <w:rFonts w:ascii="Times New Roman" w:hAnsi="Times New Roman" w:cs="Times New Roman"/>
                <w:b/>
                <w:sz w:val="20"/>
                <w:szCs w:val="20"/>
              </w:rPr>
            </w:pPr>
            <w:r w:rsidRPr="00990603">
              <w:rPr>
                <w:rFonts w:ascii="Times New Roman" w:hAnsi="Times New Roman" w:cs="Times New Roman"/>
                <w:b/>
                <w:i/>
                <w:iCs/>
                <w:sz w:val="20"/>
                <w:szCs w:val="20"/>
              </w:rPr>
              <w:lastRenderedPageBreak/>
              <w:t>Готовность к чрезвычайным ситуациям и реагированию</w:t>
            </w:r>
          </w:p>
        </w:tc>
        <w:tc>
          <w:tcPr>
            <w:tcW w:w="8149" w:type="dxa"/>
            <w:gridSpan w:val="4"/>
          </w:tcPr>
          <w:p w:rsidR="00DD017B" w:rsidRPr="00990603" w:rsidRDefault="00F43C9E" w:rsidP="00B52F66">
            <w:pPr>
              <w:ind w:right="779"/>
              <w:jc w:val="both"/>
              <w:rPr>
                <w:rFonts w:ascii="Times New Roman" w:hAnsi="Times New Roman" w:cs="Times New Roman"/>
                <w:sz w:val="20"/>
                <w:szCs w:val="20"/>
              </w:rPr>
            </w:pPr>
            <w:r w:rsidRPr="00990603">
              <w:rPr>
                <w:rFonts w:ascii="Times New Roman" w:hAnsi="Times New Roman" w:cs="Times New Roman"/>
                <w:sz w:val="20"/>
                <w:szCs w:val="20"/>
              </w:rPr>
              <w:t>1</w:t>
            </w:r>
            <w:r w:rsidR="00DD017B" w:rsidRPr="00990603">
              <w:rPr>
                <w:rFonts w:ascii="Times New Roman" w:hAnsi="Times New Roman" w:cs="Times New Roman"/>
                <w:sz w:val="20"/>
                <w:szCs w:val="20"/>
              </w:rPr>
              <w:t>3</w:t>
            </w:r>
            <w:r w:rsidRPr="00990603">
              <w:rPr>
                <w:rFonts w:ascii="Times New Roman" w:hAnsi="Times New Roman" w:cs="Times New Roman"/>
                <w:sz w:val="20"/>
                <w:szCs w:val="20"/>
              </w:rPr>
              <w:t xml:space="preserve">. </w:t>
            </w:r>
            <w:r w:rsidR="00B52F66" w:rsidRPr="00990603">
              <w:rPr>
                <w:rFonts w:ascii="Times New Roman" w:hAnsi="Times New Roman" w:cs="Times New Roman"/>
                <w:sz w:val="20"/>
                <w:szCs w:val="20"/>
              </w:rPr>
              <w:t xml:space="preserve">имеется </w:t>
            </w:r>
            <w:r w:rsidR="00DD017B" w:rsidRPr="00990603">
              <w:rPr>
                <w:rFonts w:ascii="Times New Roman" w:hAnsi="Times New Roman" w:cs="Times New Roman"/>
                <w:sz w:val="20"/>
                <w:szCs w:val="20"/>
              </w:rPr>
              <w:t xml:space="preserve"> утвержденн</w:t>
            </w:r>
            <w:r w:rsidR="00B52F66" w:rsidRPr="00990603">
              <w:rPr>
                <w:rFonts w:ascii="Times New Roman" w:hAnsi="Times New Roman" w:cs="Times New Roman"/>
                <w:sz w:val="20"/>
                <w:szCs w:val="20"/>
              </w:rPr>
              <w:t xml:space="preserve">ый главным врачом и согласованный с районным отделом по чрезвычайным ситуациям (1.12.2020 года) </w:t>
            </w:r>
            <w:r w:rsidR="00DD017B" w:rsidRPr="00990603">
              <w:rPr>
                <w:rFonts w:ascii="Times New Roman" w:hAnsi="Times New Roman" w:cs="Times New Roman"/>
                <w:sz w:val="20"/>
                <w:szCs w:val="20"/>
              </w:rPr>
              <w:t xml:space="preserve"> План</w:t>
            </w:r>
            <w:r w:rsidR="00B52F66" w:rsidRPr="00990603">
              <w:rPr>
                <w:rFonts w:ascii="Times New Roman" w:hAnsi="Times New Roman" w:cs="Times New Roman"/>
                <w:sz w:val="20"/>
                <w:szCs w:val="20"/>
              </w:rPr>
              <w:t xml:space="preserve"> </w:t>
            </w:r>
            <w:r w:rsidR="00DD017B" w:rsidRPr="00990603">
              <w:rPr>
                <w:rFonts w:ascii="Times New Roman" w:hAnsi="Times New Roman" w:cs="Times New Roman"/>
                <w:sz w:val="20"/>
                <w:szCs w:val="20"/>
              </w:rPr>
              <w:t xml:space="preserve"> реагирования на чрезвычайные ситуации (ПРЧС)</w:t>
            </w:r>
            <w:r w:rsidR="00B52F66" w:rsidRPr="00990603">
              <w:rPr>
                <w:rFonts w:ascii="Times New Roman" w:hAnsi="Times New Roman" w:cs="Times New Roman"/>
                <w:sz w:val="20"/>
                <w:szCs w:val="20"/>
              </w:rPr>
              <w:t>. Ответственное лицо – главный врач УЗ «Буда-Кошелевская ЦРБ» Евтухова Ж.В.</w:t>
            </w:r>
            <w:r w:rsidR="00DD017B" w:rsidRPr="00990603">
              <w:rPr>
                <w:rFonts w:ascii="Times New Roman" w:hAnsi="Times New Roman" w:cs="Times New Roman"/>
                <w:sz w:val="20"/>
                <w:szCs w:val="20"/>
              </w:rPr>
              <w:t xml:space="preserve"> </w:t>
            </w:r>
            <w:r w:rsidR="00B52F66" w:rsidRPr="00990603">
              <w:rPr>
                <w:rFonts w:ascii="Times New Roman" w:hAnsi="Times New Roman" w:cs="Times New Roman"/>
                <w:sz w:val="20"/>
                <w:szCs w:val="20"/>
              </w:rPr>
              <w:t xml:space="preserve"> </w:t>
            </w:r>
          </w:p>
          <w:p w:rsidR="008C7C52" w:rsidRPr="00990603" w:rsidRDefault="00B52F66" w:rsidP="00DD017B">
            <w:pPr>
              <w:spacing w:after="0" w:line="240" w:lineRule="auto"/>
              <w:jc w:val="both"/>
              <w:rPr>
                <w:rFonts w:ascii="Times New Roman" w:hAnsi="Times New Roman" w:cs="Times New Roman"/>
                <w:i/>
                <w:iCs/>
                <w:sz w:val="20"/>
                <w:szCs w:val="20"/>
              </w:rPr>
            </w:pPr>
            <w:r w:rsidRPr="00990603">
              <w:rPr>
                <w:rFonts w:ascii="Times New Roman" w:hAnsi="Times New Roman" w:cs="Times New Roman"/>
                <w:i/>
                <w:iCs/>
                <w:sz w:val="20"/>
                <w:szCs w:val="20"/>
              </w:rPr>
              <w:t xml:space="preserve"> </w:t>
            </w:r>
          </w:p>
        </w:tc>
      </w:tr>
      <w:tr w:rsidR="00CA582D" w:rsidRPr="00990603" w:rsidTr="00990603">
        <w:trPr>
          <w:jc w:val="center"/>
        </w:trPr>
        <w:tc>
          <w:tcPr>
            <w:tcW w:w="10265" w:type="dxa"/>
            <w:gridSpan w:val="5"/>
          </w:tcPr>
          <w:p w:rsidR="00CA582D" w:rsidRPr="00990603" w:rsidRDefault="00CA582D" w:rsidP="008C7C52">
            <w:pPr>
              <w:snapToGrid w:val="0"/>
              <w:spacing w:after="120" w:line="240" w:lineRule="auto"/>
              <w:jc w:val="both"/>
              <w:rPr>
                <w:rFonts w:ascii="Times New Roman" w:eastAsia="Times New Roman" w:hAnsi="Times New Roman" w:cs="Times New Roman"/>
                <w:b/>
                <w:sz w:val="20"/>
                <w:szCs w:val="20"/>
              </w:rPr>
            </w:pPr>
            <w:r w:rsidRPr="00990603">
              <w:rPr>
                <w:rFonts w:ascii="Times New Roman" w:eastAsia="Times New Roman" w:hAnsi="Times New Roman" w:cs="Times New Roman"/>
                <w:b/>
                <w:sz w:val="20"/>
                <w:szCs w:val="20"/>
              </w:rPr>
              <w:t>ЗАКОНОДАТЕЛЬСТВО</w:t>
            </w:r>
          </w:p>
        </w:tc>
      </w:tr>
      <w:tr w:rsidR="00CA582D" w:rsidRPr="00990603" w:rsidTr="00990603">
        <w:trPr>
          <w:jc w:val="center"/>
        </w:trPr>
        <w:tc>
          <w:tcPr>
            <w:tcW w:w="2116" w:type="dxa"/>
          </w:tcPr>
          <w:p w:rsidR="00CA582D" w:rsidRPr="00990603" w:rsidRDefault="00B915C2" w:rsidP="00CA582D">
            <w:pPr>
              <w:spacing w:after="0" w:line="240" w:lineRule="auto"/>
              <w:rPr>
                <w:rFonts w:ascii="Times New Roman" w:eastAsia="Times New Roman" w:hAnsi="Times New Roman" w:cs="Times New Roman"/>
                <w:b/>
                <w:bCs/>
                <w:i/>
                <w:iCs/>
                <w:sz w:val="20"/>
                <w:szCs w:val="20"/>
              </w:rPr>
            </w:pPr>
            <w:r w:rsidRPr="00990603">
              <w:rPr>
                <w:rFonts w:ascii="Times New Roman" w:eastAsia="Times New Roman" w:hAnsi="Times New Roman" w:cs="Times New Roman"/>
                <w:b/>
                <w:bCs/>
                <w:i/>
                <w:iCs/>
                <w:sz w:val="20"/>
                <w:szCs w:val="20"/>
              </w:rPr>
              <w:t>Н</w:t>
            </w:r>
            <w:r w:rsidR="00CA582D" w:rsidRPr="00990603">
              <w:rPr>
                <w:rFonts w:ascii="Times New Roman" w:eastAsia="Times New Roman" w:hAnsi="Times New Roman" w:cs="Times New Roman"/>
                <w:b/>
                <w:bCs/>
                <w:i/>
                <w:iCs/>
                <w:sz w:val="20"/>
                <w:szCs w:val="20"/>
              </w:rPr>
              <w:t xml:space="preserve">ациональное и местное законодательство и разрешения, применимые к проектной </w:t>
            </w:r>
            <w:r w:rsidR="00CA582D" w:rsidRPr="00990603">
              <w:rPr>
                <w:rFonts w:ascii="Times New Roman" w:eastAsia="Times New Roman" w:hAnsi="Times New Roman" w:cs="Times New Roman"/>
                <w:b/>
                <w:bCs/>
                <w:i/>
                <w:iCs/>
                <w:sz w:val="20"/>
                <w:szCs w:val="20"/>
              </w:rPr>
              <w:lastRenderedPageBreak/>
              <w:t>деятельности</w:t>
            </w:r>
          </w:p>
        </w:tc>
        <w:tc>
          <w:tcPr>
            <w:tcW w:w="8149" w:type="dxa"/>
            <w:gridSpan w:val="4"/>
          </w:tcPr>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lastRenderedPageBreak/>
              <w:t>Нормативная правовая база Проекта включает в себя ряд национальных законов, норм и правил, экологических и социальных стандартов и руково</w:t>
            </w:r>
            <w:proofErr w:type="gramStart"/>
            <w:r w:rsidRPr="00990603">
              <w:rPr>
                <w:rFonts w:ascii="Times New Roman" w:eastAsia="Times New Roman" w:hAnsi="Times New Roman" w:cs="Times New Roman"/>
                <w:sz w:val="20"/>
                <w:szCs w:val="20"/>
              </w:rPr>
              <w:t>дств Гр</w:t>
            </w:r>
            <w:proofErr w:type="gramEnd"/>
            <w:r w:rsidRPr="00990603">
              <w:rPr>
                <w:rFonts w:ascii="Times New Roman" w:eastAsia="Times New Roman" w:hAnsi="Times New Roman" w:cs="Times New Roman"/>
                <w:sz w:val="20"/>
                <w:szCs w:val="20"/>
              </w:rPr>
              <w:t>уппы Всемирного Банка, а также руководящих документов ВОЗ:</w:t>
            </w:r>
          </w:p>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Закон от 18 июля 2016 г. № 399-З «О государственной экологической экспертизе, стратегической экологической оценке и оценке воздействия на окружающую среду»;</w:t>
            </w:r>
          </w:p>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 xml:space="preserve">Закон Республики Беларусь от 7 января 2012 г. № 340-З «О санитарно-эпидемиологическом </w:t>
            </w:r>
            <w:r w:rsidRPr="00990603">
              <w:rPr>
                <w:rFonts w:ascii="Times New Roman" w:eastAsia="Times New Roman" w:hAnsi="Times New Roman" w:cs="Times New Roman"/>
                <w:sz w:val="20"/>
                <w:szCs w:val="20"/>
              </w:rPr>
              <w:lastRenderedPageBreak/>
              <w:t>благополучии населения»</w:t>
            </w:r>
            <w:r w:rsidRPr="00990603">
              <w:rPr>
                <w:sz w:val="20"/>
                <w:szCs w:val="20"/>
              </w:rPr>
              <w:t>;</w:t>
            </w:r>
          </w:p>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Закон Республики Беларусь от 23 июня 2008 г. № 356-З «Об охране труда»;</w:t>
            </w:r>
          </w:p>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Постановление Совета Министров Республики Беларусь от 19.01.2017 № 47 «О государственной экологической экспертизе, стратегической экологической оценке и оценке воздействия на окружающую среду»;</w:t>
            </w:r>
          </w:p>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 xml:space="preserve">Постановление Совета Министров Республики Беларусь от </w:t>
            </w:r>
            <w:r w:rsidR="00EB40EF" w:rsidRPr="00990603">
              <w:rPr>
                <w:rFonts w:ascii="Times New Roman" w:eastAsia="Times New Roman" w:hAnsi="Times New Roman" w:cs="Times New Roman"/>
                <w:sz w:val="20"/>
                <w:szCs w:val="20"/>
              </w:rPr>
              <w:t>30.10.2020 № 624</w:t>
            </w:r>
            <w:r w:rsidRPr="00990603">
              <w:rPr>
                <w:rFonts w:ascii="Times New Roman" w:eastAsia="Times New Roman" w:hAnsi="Times New Roman" w:cs="Times New Roman"/>
                <w:sz w:val="20"/>
                <w:szCs w:val="20"/>
              </w:rPr>
              <w:t xml:space="preserve"> «О мерах по предотвращению </w:t>
            </w:r>
            <w:r w:rsidR="00EB40EF" w:rsidRPr="00990603">
              <w:rPr>
                <w:rFonts w:ascii="Times New Roman" w:eastAsia="Times New Roman" w:hAnsi="Times New Roman" w:cs="Times New Roman"/>
                <w:sz w:val="20"/>
                <w:szCs w:val="20"/>
              </w:rPr>
              <w:t>распр</w:t>
            </w:r>
            <w:r w:rsidR="002F6A13" w:rsidRPr="00990603">
              <w:rPr>
                <w:rFonts w:ascii="Times New Roman" w:eastAsia="Times New Roman" w:hAnsi="Times New Roman" w:cs="Times New Roman"/>
                <w:sz w:val="20"/>
                <w:szCs w:val="20"/>
              </w:rPr>
              <w:t>о</w:t>
            </w:r>
            <w:r w:rsidR="00EB40EF" w:rsidRPr="00990603">
              <w:rPr>
                <w:rFonts w:ascii="Times New Roman" w:eastAsia="Times New Roman" w:hAnsi="Times New Roman" w:cs="Times New Roman"/>
                <w:sz w:val="20"/>
                <w:szCs w:val="20"/>
              </w:rPr>
              <w:t>странения инфекционного заболевания</w:t>
            </w:r>
            <w:r w:rsidRPr="00990603">
              <w:rPr>
                <w:rFonts w:ascii="Times New Roman" w:eastAsia="Times New Roman" w:hAnsi="Times New Roman" w:cs="Times New Roman"/>
                <w:sz w:val="20"/>
                <w:szCs w:val="20"/>
              </w:rPr>
              <w:t>»;</w:t>
            </w:r>
          </w:p>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Постановление Министерства здравоохранения Республики Беларусь от 10.04.2020 № 36 «О реализации постановления Совета Министров Республики Беларусь от 08.04.2020 № 208»;</w:t>
            </w:r>
          </w:p>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Постановление Министерства здравоохранения Республики Беларусь от 07.02.2018 № 14 «Об утверждении Санитарных норм и правил «Санитарно-эпидемиологические требования к обращению с медицинскими отходами</w:t>
            </w:r>
            <w:r w:rsidR="002F6A13" w:rsidRPr="00990603">
              <w:rPr>
                <w:rFonts w:ascii="Times New Roman" w:eastAsia="Times New Roman" w:hAnsi="Times New Roman" w:cs="Times New Roman"/>
                <w:sz w:val="20"/>
                <w:szCs w:val="20"/>
              </w:rPr>
              <w:t>»;</w:t>
            </w:r>
          </w:p>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Приказ Министерства здравоохранения Республики Беларусь № 1106 от 20.10.2020 «О некоторых вопросах оказания медицинской помощи пациентов с инфекцией COVID-19»;</w:t>
            </w:r>
          </w:p>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Экологические и социальные стандарты ВБ:</w:t>
            </w:r>
          </w:p>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СЭС</w:t>
            </w:r>
            <w:proofErr w:type="gramStart"/>
            <w:r w:rsidRPr="00990603">
              <w:rPr>
                <w:rFonts w:ascii="Times New Roman" w:eastAsia="Times New Roman" w:hAnsi="Times New Roman" w:cs="Times New Roman"/>
                <w:sz w:val="20"/>
                <w:szCs w:val="20"/>
              </w:rPr>
              <w:t>1</w:t>
            </w:r>
            <w:proofErr w:type="gramEnd"/>
            <w:r w:rsidRPr="00990603">
              <w:rPr>
                <w:rFonts w:ascii="Times New Roman" w:eastAsia="Times New Roman" w:hAnsi="Times New Roman" w:cs="Times New Roman"/>
                <w:sz w:val="20"/>
                <w:szCs w:val="20"/>
              </w:rPr>
              <w:t xml:space="preserve"> – Оценка и управление экологическими и социальными рисками и воздействиями;</w:t>
            </w:r>
          </w:p>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СЭС</w:t>
            </w:r>
            <w:proofErr w:type="gramStart"/>
            <w:r w:rsidRPr="00990603">
              <w:rPr>
                <w:rFonts w:ascii="Times New Roman" w:eastAsia="Times New Roman" w:hAnsi="Times New Roman" w:cs="Times New Roman"/>
                <w:sz w:val="20"/>
                <w:szCs w:val="20"/>
              </w:rPr>
              <w:t>2</w:t>
            </w:r>
            <w:proofErr w:type="gramEnd"/>
            <w:r w:rsidRPr="00990603">
              <w:rPr>
                <w:rFonts w:ascii="Times New Roman" w:eastAsia="Times New Roman" w:hAnsi="Times New Roman" w:cs="Times New Roman"/>
                <w:sz w:val="20"/>
                <w:szCs w:val="20"/>
              </w:rPr>
              <w:t xml:space="preserve"> – Труд и условия труда;</w:t>
            </w:r>
          </w:p>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СЭС3 – Ресурсы и эффективность, предотвращение загрязнения и управление им;</w:t>
            </w:r>
          </w:p>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СЭС</w:t>
            </w:r>
            <w:proofErr w:type="gramStart"/>
            <w:r w:rsidRPr="00990603">
              <w:rPr>
                <w:rFonts w:ascii="Times New Roman" w:eastAsia="Times New Roman" w:hAnsi="Times New Roman" w:cs="Times New Roman"/>
                <w:sz w:val="20"/>
                <w:szCs w:val="20"/>
              </w:rPr>
              <w:t>4</w:t>
            </w:r>
            <w:proofErr w:type="gramEnd"/>
            <w:r w:rsidRPr="00990603">
              <w:rPr>
                <w:rFonts w:ascii="Times New Roman" w:eastAsia="Times New Roman" w:hAnsi="Times New Roman" w:cs="Times New Roman"/>
                <w:sz w:val="20"/>
                <w:szCs w:val="20"/>
              </w:rPr>
              <w:t xml:space="preserve"> – Здоровье и безопасность сообщества;</w:t>
            </w:r>
          </w:p>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Руководящие принципы ГБОС по охране окружающей среды и технике безопасности (Общие руководящие принципы ГБОС: (a) ГБОС 2.5 – Биологические опасности; (b) ГБОС 2.7 – Средства индивидуальной защиты (</w:t>
            </w:r>
            <w:proofErr w:type="gramStart"/>
            <w:r w:rsidRPr="00990603">
              <w:rPr>
                <w:rFonts w:ascii="Times New Roman" w:eastAsia="Times New Roman" w:hAnsi="Times New Roman" w:cs="Times New Roman"/>
                <w:sz w:val="20"/>
                <w:szCs w:val="20"/>
              </w:rPr>
              <w:t>СИЗ</w:t>
            </w:r>
            <w:proofErr w:type="gramEnd"/>
            <w:r w:rsidRPr="00990603">
              <w:rPr>
                <w:rFonts w:ascii="Times New Roman" w:eastAsia="Times New Roman" w:hAnsi="Times New Roman" w:cs="Times New Roman"/>
                <w:sz w:val="20"/>
                <w:szCs w:val="20"/>
              </w:rPr>
              <w:t>); (c) ГБОС 3.5 – Перевозка опасных материалов; и, (d) ГБОС 3.6 – Профилактика заболеваний);</w:t>
            </w:r>
          </w:p>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Руководство IFC по охране окружающей среды, здоровья и безопасности для организаций здравоохранения;</w:t>
            </w:r>
          </w:p>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Техническое руководство Всемирной Организации Здравоохранения по следующим вопросам:</w:t>
            </w:r>
          </w:p>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(i) лабораторная биобезопасность,</w:t>
            </w:r>
          </w:p>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w:t>
            </w:r>
            <w:proofErr w:type="spellStart"/>
            <w:r w:rsidRPr="00990603">
              <w:rPr>
                <w:rFonts w:ascii="Times New Roman" w:eastAsia="Times New Roman" w:hAnsi="Times New Roman" w:cs="Times New Roman"/>
                <w:sz w:val="20"/>
                <w:szCs w:val="20"/>
              </w:rPr>
              <w:t>ii</w:t>
            </w:r>
            <w:proofErr w:type="spellEnd"/>
            <w:r w:rsidRPr="00990603">
              <w:rPr>
                <w:rFonts w:ascii="Times New Roman" w:eastAsia="Times New Roman" w:hAnsi="Times New Roman" w:cs="Times New Roman"/>
                <w:sz w:val="20"/>
                <w:szCs w:val="20"/>
              </w:rPr>
              <w:t>) профилактика инфекций и борьба с ними,</w:t>
            </w:r>
          </w:p>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w:t>
            </w:r>
            <w:proofErr w:type="spellStart"/>
            <w:r w:rsidRPr="00990603">
              <w:rPr>
                <w:rFonts w:ascii="Times New Roman" w:eastAsia="Times New Roman" w:hAnsi="Times New Roman" w:cs="Times New Roman"/>
                <w:sz w:val="20"/>
                <w:szCs w:val="20"/>
              </w:rPr>
              <w:t>iii</w:t>
            </w:r>
            <w:proofErr w:type="spellEnd"/>
            <w:r w:rsidRPr="00990603">
              <w:rPr>
                <w:rFonts w:ascii="Times New Roman" w:eastAsia="Times New Roman" w:hAnsi="Times New Roman" w:cs="Times New Roman"/>
                <w:sz w:val="20"/>
                <w:szCs w:val="20"/>
              </w:rPr>
              <w:t>) права, роли и обязанности работников здравоохранения, в том числе ключевые аспекты безопасности и гигиены труда,</w:t>
            </w:r>
          </w:p>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w:t>
            </w:r>
            <w:proofErr w:type="spellStart"/>
            <w:r w:rsidRPr="00990603">
              <w:rPr>
                <w:rFonts w:ascii="Times New Roman" w:eastAsia="Times New Roman" w:hAnsi="Times New Roman" w:cs="Times New Roman"/>
                <w:sz w:val="20"/>
                <w:szCs w:val="20"/>
              </w:rPr>
              <w:t>iv</w:t>
            </w:r>
            <w:proofErr w:type="spellEnd"/>
            <w:r w:rsidRPr="00990603">
              <w:rPr>
                <w:rFonts w:ascii="Times New Roman" w:eastAsia="Times New Roman" w:hAnsi="Times New Roman" w:cs="Times New Roman"/>
                <w:sz w:val="20"/>
                <w:szCs w:val="20"/>
              </w:rPr>
              <w:t>) водоснабжение, санитария, гигиена и утилизация отходов,</w:t>
            </w:r>
          </w:p>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(v) карантин лиц,</w:t>
            </w:r>
          </w:p>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w:t>
            </w:r>
            <w:proofErr w:type="spellStart"/>
            <w:r w:rsidRPr="00990603">
              <w:rPr>
                <w:rFonts w:ascii="Times New Roman" w:eastAsia="Times New Roman" w:hAnsi="Times New Roman" w:cs="Times New Roman"/>
                <w:sz w:val="20"/>
                <w:szCs w:val="20"/>
              </w:rPr>
              <w:t>vi</w:t>
            </w:r>
            <w:proofErr w:type="spellEnd"/>
            <w:r w:rsidRPr="00990603">
              <w:rPr>
                <w:rFonts w:ascii="Times New Roman" w:eastAsia="Times New Roman" w:hAnsi="Times New Roman" w:cs="Times New Roman"/>
                <w:sz w:val="20"/>
                <w:szCs w:val="20"/>
              </w:rPr>
              <w:t xml:space="preserve">) рациональное использование </w:t>
            </w:r>
            <w:proofErr w:type="gramStart"/>
            <w:r w:rsidRPr="00990603">
              <w:rPr>
                <w:rFonts w:ascii="Times New Roman" w:eastAsia="Times New Roman" w:hAnsi="Times New Roman" w:cs="Times New Roman"/>
                <w:sz w:val="20"/>
                <w:szCs w:val="20"/>
              </w:rPr>
              <w:t>СИЗ</w:t>
            </w:r>
            <w:proofErr w:type="gramEnd"/>
            <w:r w:rsidRPr="00990603">
              <w:rPr>
                <w:rFonts w:ascii="Times New Roman" w:eastAsia="Times New Roman" w:hAnsi="Times New Roman" w:cs="Times New Roman"/>
                <w:sz w:val="20"/>
                <w:szCs w:val="20"/>
              </w:rPr>
              <w:t>,</w:t>
            </w:r>
          </w:p>
          <w:p w:rsidR="00CA582D" w:rsidRPr="00990603" w:rsidRDefault="00CA582D" w:rsidP="00CA582D">
            <w:pPr>
              <w:spacing w:after="0" w:line="240" w:lineRule="auto"/>
              <w:jc w:val="both"/>
              <w:rPr>
                <w:rFonts w:ascii="Times New Roman" w:eastAsia="Times New Roman" w:hAnsi="Times New Roman" w:cs="Times New Roman"/>
                <w:sz w:val="20"/>
                <w:szCs w:val="20"/>
              </w:rPr>
            </w:pPr>
            <w:r w:rsidRPr="00990603">
              <w:rPr>
                <w:rFonts w:ascii="Times New Roman" w:eastAsia="Times New Roman" w:hAnsi="Times New Roman" w:cs="Times New Roman"/>
                <w:sz w:val="20"/>
                <w:szCs w:val="20"/>
              </w:rPr>
              <w:t>(</w:t>
            </w:r>
            <w:proofErr w:type="spellStart"/>
            <w:r w:rsidRPr="00990603">
              <w:rPr>
                <w:rFonts w:ascii="Times New Roman" w:eastAsia="Times New Roman" w:hAnsi="Times New Roman" w:cs="Times New Roman"/>
                <w:sz w:val="20"/>
                <w:szCs w:val="20"/>
              </w:rPr>
              <w:t>vii</w:t>
            </w:r>
            <w:proofErr w:type="spellEnd"/>
            <w:r w:rsidRPr="00990603">
              <w:rPr>
                <w:rFonts w:ascii="Times New Roman" w:eastAsia="Times New Roman" w:hAnsi="Times New Roman" w:cs="Times New Roman"/>
                <w:sz w:val="20"/>
                <w:szCs w:val="20"/>
              </w:rPr>
              <w:t>) источники и распределение кислорода для центров обработки COVID-19.</w:t>
            </w:r>
          </w:p>
        </w:tc>
      </w:tr>
      <w:tr w:rsidR="00CA582D" w:rsidRPr="00990603" w:rsidTr="00990603">
        <w:trPr>
          <w:jc w:val="center"/>
        </w:trPr>
        <w:tc>
          <w:tcPr>
            <w:tcW w:w="10265" w:type="dxa"/>
            <w:gridSpan w:val="5"/>
          </w:tcPr>
          <w:p w:rsidR="00CA582D" w:rsidRPr="00990603" w:rsidRDefault="00CA582D" w:rsidP="002F6A13">
            <w:pPr>
              <w:spacing w:after="0" w:line="240" w:lineRule="auto"/>
              <w:jc w:val="both"/>
              <w:rPr>
                <w:rFonts w:ascii="Times New Roman" w:eastAsia="Times New Roman" w:hAnsi="Times New Roman" w:cs="Times New Roman"/>
                <w:b/>
                <w:sz w:val="20"/>
                <w:szCs w:val="20"/>
              </w:rPr>
            </w:pPr>
            <w:r w:rsidRPr="00990603">
              <w:rPr>
                <w:rFonts w:ascii="Times New Roman" w:eastAsia="Times New Roman" w:hAnsi="Times New Roman" w:cs="Times New Roman"/>
                <w:b/>
                <w:sz w:val="20"/>
                <w:szCs w:val="20"/>
              </w:rPr>
              <w:lastRenderedPageBreak/>
              <w:t>РА</w:t>
            </w:r>
            <w:r w:rsidR="002F6A13" w:rsidRPr="00990603">
              <w:rPr>
                <w:rFonts w:ascii="Times New Roman" w:eastAsia="Times New Roman" w:hAnsi="Times New Roman" w:cs="Times New Roman"/>
                <w:b/>
                <w:sz w:val="20"/>
                <w:szCs w:val="20"/>
              </w:rPr>
              <w:t>ЗМЕЩЕН</w:t>
            </w:r>
            <w:r w:rsidRPr="00990603">
              <w:rPr>
                <w:rFonts w:ascii="Times New Roman" w:eastAsia="Times New Roman" w:hAnsi="Times New Roman" w:cs="Times New Roman"/>
                <w:b/>
                <w:sz w:val="20"/>
                <w:szCs w:val="20"/>
              </w:rPr>
              <w:t>ИЕ И ОБЩЕСТВЕННОЕ ОБСУЖДЕНИЕ</w:t>
            </w:r>
          </w:p>
        </w:tc>
      </w:tr>
      <w:tr w:rsidR="00CA582D" w:rsidRPr="00990603" w:rsidTr="00990603">
        <w:trPr>
          <w:jc w:val="center"/>
        </w:trPr>
        <w:tc>
          <w:tcPr>
            <w:tcW w:w="2116" w:type="dxa"/>
          </w:tcPr>
          <w:p w:rsidR="00CA582D" w:rsidRPr="00990603" w:rsidRDefault="00521319" w:rsidP="002F6A13">
            <w:pPr>
              <w:spacing w:after="0" w:line="240" w:lineRule="auto"/>
              <w:rPr>
                <w:rFonts w:ascii="Times New Roman" w:eastAsia="Times New Roman" w:hAnsi="Times New Roman" w:cs="Times New Roman"/>
                <w:b/>
                <w:bCs/>
                <w:i/>
                <w:iCs/>
                <w:sz w:val="20"/>
                <w:szCs w:val="20"/>
              </w:rPr>
            </w:pPr>
            <w:r w:rsidRPr="00990603">
              <w:rPr>
                <w:rFonts w:ascii="Times New Roman" w:eastAsia="Times New Roman" w:hAnsi="Times New Roman" w:cs="Times New Roman"/>
                <w:b/>
                <w:bCs/>
                <w:i/>
                <w:iCs/>
                <w:sz w:val="20"/>
                <w:szCs w:val="20"/>
              </w:rPr>
              <w:t>Определить</w:t>
            </w:r>
            <w:r w:rsidR="00CA582D" w:rsidRPr="00990603">
              <w:rPr>
                <w:rFonts w:ascii="Times New Roman" w:eastAsia="Times New Roman" w:hAnsi="Times New Roman" w:cs="Times New Roman"/>
                <w:b/>
                <w:bCs/>
                <w:i/>
                <w:iCs/>
                <w:sz w:val="20"/>
                <w:szCs w:val="20"/>
              </w:rPr>
              <w:t xml:space="preserve">, когда и где документ был </w:t>
            </w:r>
            <w:r w:rsidR="002F6A13" w:rsidRPr="00990603">
              <w:rPr>
                <w:rFonts w:ascii="Times New Roman" w:eastAsia="Times New Roman" w:hAnsi="Times New Roman" w:cs="Times New Roman"/>
                <w:b/>
                <w:bCs/>
                <w:i/>
                <w:iCs/>
                <w:sz w:val="20"/>
                <w:szCs w:val="20"/>
              </w:rPr>
              <w:t>размещен</w:t>
            </w:r>
            <w:r w:rsidR="00CA582D" w:rsidRPr="00990603">
              <w:rPr>
                <w:rFonts w:ascii="Times New Roman" w:eastAsia="Times New Roman" w:hAnsi="Times New Roman" w:cs="Times New Roman"/>
                <w:b/>
                <w:bCs/>
                <w:i/>
                <w:iCs/>
                <w:sz w:val="20"/>
                <w:szCs w:val="20"/>
              </w:rPr>
              <w:t xml:space="preserve"> и проведено его общественное обсуждение</w:t>
            </w:r>
          </w:p>
        </w:tc>
        <w:tc>
          <w:tcPr>
            <w:tcW w:w="8149" w:type="dxa"/>
            <w:gridSpan w:val="4"/>
          </w:tcPr>
          <w:p w:rsidR="00F65C30" w:rsidRPr="00990603" w:rsidRDefault="00350D5D" w:rsidP="00F91E11">
            <w:pPr>
              <w:spacing w:after="0" w:line="240" w:lineRule="auto"/>
              <w:jc w:val="both"/>
              <w:rPr>
                <w:rFonts w:ascii="Times New Roman" w:eastAsia="Times New Roman" w:hAnsi="Times New Roman" w:cs="Times New Roman"/>
                <w:i/>
                <w:sz w:val="20"/>
                <w:szCs w:val="20"/>
              </w:rPr>
            </w:pPr>
            <w:r w:rsidRPr="00990603">
              <w:rPr>
                <w:rFonts w:ascii="Times New Roman" w:eastAsia="Times New Roman" w:hAnsi="Times New Roman" w:cs="Times New Roman"/>
                <w:sz w:val="20"/>
                <w:szCs w:val="20"/>
              </w:rPr>
              <w:t>1</w:t>
            </w:r>
            <w:r w:rsidR="00DD017B" w:rsidRPr="00990603">
              <w:rPr>
                <w:rFonts w:ascii="Times New Roman" w:eastAsia="Times New Roman" w:hAnsi="Times New Roman" w:cs="Times New Roman"/>
                <w:sz w:val="20"/>
                <w:szCs w:val="20"/>
              </w:rPr>
              <w:t>4</w:t>
            </w:r>
            <w:r w:rsidRPr="00990603">
              <w:rPr>
                <w:rFonts w:ascii="Times New Roman" w:eastAsia="Times New Roman" w:hAnsi="Times New Roman" w:cs="Times New Roman"/>
                <w:sz w:val="20"/>
                <w:szCs w:val="20"/>
              </w:rPr>
              <w:t xml:space="preserve">. </w:t>
            </w:r>
            <w:r w:rsidR="00F91E11">
              <w:rPr>
                <w:rFonts w:ascii="Times New Roman" w:eastAsia="Times New Roman" w:hAnsi="Times New Roman" w:cs="Times New Roman"/>
                <w:sz w:val="20"/>
                <w:szCs w:val="20"/>
              </w:rPr>
              <w:t xml:space="preserve"> </w:t>
            </w:r>
            <w:r w:rsidR="00CA582D" w:rsidRPr="00990603">
              <w:rPr>
                <w:rFonts w:ascii="Times New Roman" w:eastAsia="Times New Roman" w:hAnsi="Times New Roman" w:cs="Times New Roman"/>
                <w:sz w:val="20"/>
                <w:szCs w:val="20"/>
              </w:rPr>
              <w:t xml:space="preserve"> документ ПУОСС, </w:t>
            </w:r>
            <w:r w:rsidR="00F91E11">
              <w:rPr>
                <w:rFonts w:ascii="Times New Roman" w:eastAsia="Times New Roman" w:hAnsi="Times New Roman" w:cs="Times New Roman"/>
                <w:sz w:val="20"/>
                <w:szCs w:val="20"/>
              </w:rPr>
              <w:t xml:space="preserve"> </w:t>
            </w:r>
            <w:r w:rsidR="00F91E11">
              <w:rPr>
                <w:rFonts w:ascii="Times New Roman" w:eastAsia="Times New Roman" w:hAnsi="Times New Roman" w:cs="Times New Roman"/>
                <w:i/>
                <w:sz w:val="20"/>
                <w:szCs w:val="20"/>
              </w:rPr>
              <w:t xml:space="preserve"> 05.04</w:t>
            </w:r>
            <w:r w:rsidR="002F6A13" w:rsidRPr="00990603">
              <w:rPr>
                <w:rFonts w:ascii="Times New Roman" w:eastAsia="Times New Roman" w:hAnsi="Times New Roman" w:cs="Times New Roman"/>
                <w:i/>
                <w:sz w:val="20"/>
                <w:szCs w:val="20"/>
              </w:rPr>
              <w:t>.2</w:t>
            </w:r>
            <w:r w:rsidR="00DD017B" w:rsidRPr="00990603">
              <w:rPr>
                <w:rFonts w:ascii="Times New Roman" w:eastAsia="Times New Roman" w:hAnsi="Times New Roman" w:cs="Times New Roman"/>
                <w:i/>
                <w:sz w:val="20"/>
                <w:szCs w:val="20"/>
              </w:rPr>
              <w:t>02</w:t>
            </w:r>
            <w:r w:rsidR="00F91E11">
              <w:rPr>
                <w:rFonts w:ascii="Times New Roman" w:eastAsia="Times New Roman" w:hAnsi="Times New Roman" w:cs="Times New Roman"/>
                <w:i/>
                <w:sz w:val="20"/>
                <w:szCs w:val="20"/>
              </w:rPr>
              <w:t xml:space="preserve">1 вывешен на сайте </w:t>
            </w:r>
            <w:proofErr w:type="gramStart"/>
            <w:r w:rsidR="00F91E11">
              <w:rPr>
                <w:rFonts w:ascii="Times New Roman" w:eastAsia="Times New Roman" w:hAnsi="Times New Roman" w:cs="Times New Roman"/>
                <w:i/>
                <w:sz w:val="20"/>
                <w:szCs w:val="20"/>
              </w:rPr>
              <w:t>ОЗ</w:t>
            </w:r>
            <w:proofErr w:type="gramEnd"/>
            <w:r w:rsidR="00F91E11">
              <w:rPr>
                <w:rFonts w:ascii="Times New Roman" w:eastAsia="Times New Roman" w:hAnsi="Times New Roman" w:cs="Times New Roman"/>
                <w:i/>
                <w:sz w:val="20"/>
                <w:szCs w:val="20"/>
              </w:rPr>
              <w:t xml:space="preserve"> ПУОСС с 05.04.2021 по 19.04</w:t>
            </w:r>
            <w:r w:rsidR="00DD017B" w:rsidRPr="00990603">
              <w:rPr>
                <w:rFonts w:ascii="Times New Roman" w:eastAsia="Times New Roman" w:hAnsi="Times New Roman" w:cs="Times New Roman"/>
                <w:i/>
                <w:sz w:val="20"/>
                <w:szCs w:val="20"/>
              </w:rPr>
              <w:t xml:space="preserve">.2021, </w:t>
            </w:r>
            <w:r w:rsidR="00F91E11">
              <w:rPr>
                <w:rFonts w:ascii="Times New Roman" w:eastAsia="Times New Roman" w:hAnsi="Times New Roman" w:cs="Times New Roman"/>
                <w:i/>
                <w:sz w:val="20"/>
                <w:szCs w:val="20"/>
              </w:rPr>
              <w:t xml:space="preserve">  </w:t>
            </w:r>
          </w:p>
        </w:tc>
      </w:tr>
      <w:tr w:rsidR="00CA582D" w:rsidRPr="00990603" w:rsidTr="00990603">
        <w:trPr>
          <w:jc w:val="center"/>
        </w:trPr>
        <w:tc>
          <w:tcPr>
            <w:tcW w:w="10265" w:type="dxa"/>
            <w:gridSpan w:val="5"/>
          </w:tcPr>
          <w:p w:rsidR="00CA582D" w:rsidRPr="00990603" w:rsidRDefault="00CA582D" w:rsidP="00CA582D">
            <w:pPr>
              <w:adjustRightInd w:val="0"/>
              <w:snapToGrid w:val="0"/>
              <w:spacing w:after="0" w:line="240" w:lineRule="auto"/>
              <w:jc w:val="both"/>
              <w:rPr>
                <w:rFonts w:ascii="Times New Roman" w:hAnsi="Times New Roman" w:cs="Times New Roman"/>
                <w:b/>
                <w:sz w:val="20"/>
                <w:szCs w:val="20"/>
              </w:rPr>
            </w:pPr>
            <w:r w:rsidRPr="00990603">
              <w:rPr>
                <w:rFonts w:ascii="Times New Roman" w:hAnsi="Times New Roman" w:cs="Times New Roman"/>
                <w:b/>
                <w:sz w:val="20"/>
                <w:szCs w:val="20"/>
              </w:rPr>
              <w:t>ИНСТИТУЦИОНАЛЬНЫЕ МЕРОПРИЯТИЯ И НАРАЩИВАНИЕ ПОТЕНЦИАЛА</w:t>
            </w:r>
          </w:p>
        </w:tc>
      </w:tr>
      <w:tr w:rsidR="00CA582D" w:rsidRPr="00990603" w:rsidTr="00990603">
        <w:trPr>
          <w:jc w:val="center"/>
        </w:trPr>
        <w:tc>
          <w:tcPr>
            <w:tcW w:w="2116" w:type="dxa"/>
          </w:tcPr>
          <w:p w:rsidR="00CA582D" w:rsidRPr="00990603" w:rsidRDefault="00CA582D" w:rsidP="00CA582D">
            <w:pPr>
              <w:spacing w:after="0" w:line="240" w:lineRule="auto"/>
              <w:rPr>
                <w:rFonts w:ascii="Times New Roman" w:eastAsia="Times New Roman" w:hAnsi="Times New Roman" w:cs="Times New Roman"/>
                <w:sz w:val="20"/>
                <w:szCs w:val="20"/>
              </w:rPr>
            </w:pPr>
            <w:r w:rsidRPr="00990603">
              <w:rPr>
                <w:rFonts w:ascii="Times New Roman" w:eastAsia="Times New Roman" w:hAnsi="Times New Roman" w:cs="Times New Roman"/>
                <w:b/>
                <w:bCs/>
                <w:i/>
                <w:iCs/>
                <w:sz w:val="20"/>
                <w:szCs w:val="20"/>
              </w:rPr>
              <w:t>Реализация институциональных механизмов. Запланированные / проведенные мероприятия по наращиванию потенциала организации</w:t>
            </w:r>
          </w:p>
          <w:p w:rsidR="00CA582D" w:rsidRPr="00990603" w:rsidRDefault="00CA582D" w:rsidP="00CA582D">
            <w:pPr>
              <w:spacing w:after="0" w:line="240" w:lineRule="auto"/>
              <w:rPr>
                <w:rFonts w:ascii="Times New Roman" w:eastAsia="Times New Roman" w:hAnsi="Times New Roman" w:cs="Times New Roman"/>
                <w:b/>
                <w:bCs/>
                <w:i/>
                <w:iCs/>
                <w:sz w:val="20"/>
                <w:szCs w:val="20"/>
              </w:rPr>
            </w:pPr>
          </w:p>
        </w:tc>
        <w:tc>
          <w:tcPr>
            <w:tcW w:w="8149" w:type="dxa"/>
            <w:gridSpan w:val="4"/>
          </w:tcPr>
          <w:p w:rsidR="00CA582D" w:rsidRPr="00CD5443" w:rsidRDefault="00CA582D" w:rsidP="00CA582D">
            <w:pPr>
              <w:autoSpaceDE w:val="0"/>
              <w:autoSpaceDN w:val="0"/>
              <w:adjustRightInd w:val="0"/>
              <w:spacing w:after="0" w:line="240" w:lineRule="auto"/>
              <w:jc w:val="both"/>
              <w:rPr>
                <w:rFonts w:ascii="Times New Roman" w:hAnsi="Times New Roman" w:cs="Times New Roman"/>
                <w:sz w:val="20"/>
                <w:szCs w:val="20"/>
              </w:rPr>
            </w:pPr>
            <w:r w:rsidRPr="00CD5443">
              <w:rPr>
                <w:rFonts w:ascii="Times New Roman" w:hAnsi="Times New Roman" w:cs="Times New Roman"/>
                <w:sz w:val="20"/>
                <w:szCs w:val="20"/>
              </w:rPr>
              <w:t xml:space="preserve">Должны быть </w:t>
            </w:r>
            <w:r w:rsidR="006E1634" w:rsidRPr="00CD5443">
              <w:rPr>
                <w:rFonts w:ascii="Times New Roman" w:hAnsi="Times New Roman" w:cs="Times New Roman"/>
                <w:sz w:val="20"/>
                <w:szCs w:val="20"/>
              </w:rPr>
              <w:t xml:space="preserve">учтены </w:t>
            </w:r>
            <w:r w:rsidRPr="00CD5443">
              <w:rPr>
                <w:rFonts w:ascii="Times New Roman" w:hAnsi="Times New Roman" w:cs="Times New Roman"/>
                <w:sz w:val="20"/>
                <w:szCs w:val="20"/>
              </w:rPr>
              <w:t>следующие аспекты:</w:t>
            </w:r>
          </w:p>
          <w:p w:rsidR="00CA582D" w:rsidRPr="00CD5443" w:rsidRDefault="00350D5D" w:rsidP="00CA582D">
            <w:pPr>
              <w:autoSpaceDE w:val="0"/>
              <w:autoSpaceDN w:val="0"/>
              <w:adjustRightInd w:val="0"/>
              <w:spacing w:after="0" w:line="240" w:lineRule="auto"/>
              <w:jc w:val="both"/>
              <w:rPr>
                <w:rFonts w:ascii="Times New Roman" w:hAnsi="Times New Roman" w:cs="Times New Roman"/>
                <w:sz w:val="20"/>
                <w:szCs w:val="20"/>
              </w:rPr>
            </w:pPr>
            <w:r w:rsidRPr="00CD5443">
              <w:rPr>
                <w:rFonts w:ascii="Times New Roman" w:hAnsi="Times New Roman" w:cs="Times New Roman"/>
                <w:sz w:val="20"/>
                <w:szCs w:val="20"/>
              </w:rPr>
              <w:t>1</w:t>
            </w:r>
            <w:r w:rsidR="00DD017B" w:rsidRPr="00CD5443">
              <w:rPr>
                <w:rFonts w:ascii="Times New Roman" w:hAnsi="Times New Roman" w:cs="Times New Roman"/>
                <w:sz w:val="20"/>
                <w:szCs w:val="20"/>
              </w:rPr>
              <w:t>5</w:t>
            </w:r>
            <w:r w:rsidRPr="00CD5443">
              <w:rPr>
                <w:rFonts w:ascii="Times New Roman" w:hAnsi="Times New Roman" w:cs="Times New Roman"/>
                <w:sz w:val="20"/>
                <w:szCs w:val="20"/>
              </w:rPr>
              <w:t>.</w:t>
            </w:r>
            <w:r w:rsidR="00CA582D" w:rsidRPr="00CD5443">
              <w:rPr>
                <w:rFonts w:ascii="Times New Roman" w:hAnsi="Times New Roman" w:cs="Times New Roman"/>
                <w:sz w:val="20"/>
                <w:szCs w:val="20"/>
              </w:rPr>
              <w:t> </w:t>
            </w:r>
          </w:p>
          <w:p w:rsidR="00720DD3" w:rsidRPr="00CD5443" w:rsidRDefault="00720DD3" w:rsidP="00CA582D">
            <w:pPr>
              <w:autoSpaceDE w:val="0"/>
              <w:autoSpaceDN w:val="0"/>
              <w:adjustRightInd w:val="0"/>
              <w:spacing w:after="0" w:line="240" w:lineRule="auto"/>
              <w:jc w:val="both"/>
              <w:rPr>
                <w:rFonts w:ascii="Times New Roman" w:hAnsi="Times New Roman" w:cs="Times New Roman"/>
                <w:sz w:val="20"/>
                <w:szCs w:val="20"/>
              </w:rPr>
            </w:pPr>
            <w:r w:rsidRPr="00CD5443">
              <w:rPr>
                <w:rFonts w:ascii="Times New Roman" w:hAnsi="Times New Roman" w:cs="Times New Roman"/>
                <w:sz w:val="20"/>
                <w:szCs w:val="20"/>
              </w:rPr>
              <w:t>Приказом главного врача определены ответственные лица по обращению с отходами в организации</w:t>
            </w:r>
          </w:p>
          <w:p w:rsidR="00720DD3" w:rsidRPr="00CD5443" w:rsidRDefault="00350D5D" w:rsidP="00CA582D">
            <w:pPr>
              <w:autoSpaceDE w:val="0"/>
              <w:autoSpaceDN w:val="0"/>
              <w:adjustRightInd w:val="0"/>
              <w:spacing w:after="0" w:line="240" w:lineRule="auto"/>
              <w:jc w:val="both"/>
              <w:rPr>
                <w:rFonts w:ascii="Times New Roman" w:hAnsi="Times New Roman" w:cs="Times New Roman"/>
                <w:sz w:val="20"/>
                <w:szCs w:val="20"/>
              </w:rPr>
            </w:pPr>
            <w:r w:rsidRPr="00CD5443">
              <w:rPr>
                <w:rFonts w:ascii="Times New Roman" w:hAnsi="Times New Roman" w:cs="Times New Roman"/>
                <w:sz w:val="20"/>
                <w:szCs w:val="20"/>
              </w:rPr>
              <w:t>1</w:t>
            </w:r>
            <w:r w:rsidR="00DD017B" w:rsidRPr="00CD5443">
              <w:rPr>
                <w:rFonts w:ascii="Times New Roman" w:hAnsi="Times New Roman" w:cs="Times New Roman"/>
                <w:sz w:val="20"/>
                <w:szCs w:val="20"/>
              </w:rPr>
              <w:t>6</w:t>
            </w:r>
            <w:r w:rsidRPr="00CD5443">
              <w:rPr>
                <w:rFonts w:ascii="Times New Roman" w:hAnsi="Times New Roman" w:cs="Times New Roman"/>
                <w:sz w:val="20"/>
                <w:szCs w:val="20"/>
              </w:rPr>
              <w:t>.</w:t>
            </w:r>
            <w:r w:rsidR="00CA582D" w:rsidRPr="00CD5443">
              <w:rPr>
                <w:rFonts w:ascii="Times New Roman" w:hAnsi="Times New Roman" w:cs="Times New Roman"/>
                <w:sz w:val="20"/>
                <w:szCs w:val="20"/>
              </w:rPr>
              <w:t> </w:t>
            </w:r>
            <w:r w:rsidR="00CD5443" w:rsidRPr="00CD5443">
              <w:rPr>
                <w:rFonts w:ascii="Times New Roman" w:hAnsi="Times New Roman" w:cs="Times New Roman"/>
                <w:sz w:val="20"/>
                <w:szCs w:val="20"/>
              </w:rPr>
              <w:t xml:space="preserve"> </w:t>
            </w:r>
            <w:r w:rsidR="001E096C" w:rsidRPr="00CD5443">
              <w:rPr>
                <w:rFonts w:ascii="Times New Roman" w:hAnsi="Times New Roman" w:cs="Times New Roman"/>
                <w:sz w:val="20"/>
                <w:szCs w:val="20"/>
              </w:rPr>
              <w:t>Приказом главного врача определены ответственные лица за работу по обращению с отходами в организации</w:t>
            </w:r>
          </w:p>
          <w:p w:rsidR="00CA582D" w:rsidRPr="00CD5443" w:rsidRDefault="00350D5D" w:rsidP="00CA582D">
            <w:pPr>
              <w:autoSpaceDE w:val="0"/>
              <w:autoSpaceDN w:val="0"/>
              <w:adjustRightInd w:val="0"/>
              <w:spacing w:after="0" w:line="240" w:lineRule="auto"/>
              <w:jc w:val="both"/>
              <w:rPr>
                <w:rFonts w:ascii="Times New Roman" w:hAnsi="Times New Roman" w:cs="Times New Roman"/>
                <w:sz w:val="20"/>
                <w:szCs w:val="20"/>
              </w:rPr>
            </w:pPr>
            <w:r w:rsidRPr="00CD5443">
              <w:rPr>
                <w:rFonts w:ascii="Times New Roman" w:hAnsi="Times New Roman" w:cs="Times New Roman"/>
                <w:sz w:val="20"/>
                <w:szCs w:val="20"/>
              </w:rPr>
              <w:t>1</w:t>
            </w:r>
            <w:r w:rsidR="00DD017B" w:rsidRPr="00CD5443">
              <w:rPr>
                <w:rFonts w:ascii="Times New Roman" w:hAnsi="Times New Roman" w:cs="Times New Roman"/>
                <w:sz w:val="20"/>
                <w:szCs w:val="20"/>
              </w:rPr>
              <w:t>7</w:t>
            </w:r>
            <w:r w:rsidRPr="00CD5443">
              <w:rPr>
                <w:rFonts w:ascii="Times New Roman" w:hAnsi="Times New Roman" w:cs="Times New Roman"/>
                <w:sz w:val="20"/>
                <w:szCs w:val="20"/>
              </w:rPr>
              <w:t>.</w:t>
            </w:r>
            <w:r w:rsidR="00CA582D" w:rsidRPr="00CD5443">
              <w:rPr>
                <w:rFonts w:ascii="Times New Roman" w:hAnsi="Times New Roman" w:cs="Times New Roman"/>
                <w:sz w:val="20"/>
                <w:szCs w:val="20"/>
              </w:rPr>
              <w:t> </w:t>
            </w:r>
            <w:r w:rsidR="00DD017B" w:rsidRPr="00CD5443">
              <w:rPr>
                <w:rFonts w:ascii="Times New Roman" w:hAnsi="Times New Roman" w:cs="Times New Roman"/>
                <w:sz w:val="20"/>
                <w:szCs w:val="20"/>
              </w:rPr>
              <w:t xml:space="preserve">Каким документом определяется ответственность руководителя </w:t>
            </w:r>
            <w:proofErr w:type="gramStart"/>
            <w:r w:rsidR="00DD017B" w:rsidRPr="00CD5443">
              <w:rPr>
                <w:rFonts w:ascii="Times New Roman" w:hAnsi="Times New Roman" w:cs="Times New Roman"/>
                <w:sz w:val="20"/>
                <w:szCs w:val="20"/>
              </w:rPr>
              <w:t>ОЗ</w:t>
            </w:r>
            <w:proofErr w:type="gramEnd"/>
            <w:r w:rsidR="00DD017B" w:rsidRPr="00CD5443">
              <w:rPr>
                <w:rFonts w:ascii="Times New Roman" w:hAnsi="Times New Roman" w:cs="Times New Roman"/>
                <w:sz w:val="20"/>
                <w:szCs w:val="20"/>
              </w:rPr>
              <w:t xml:space="preserve"> за инфекционный контроль и утилизацию отходов</w:t>
            </w:r>
            <w:r w:rsidR="00CD5443" w:rsidRPr="00CD5443">
              <w:rPr>
                <w:rFonts w:ascii="Times New Roman" w:hAnsi="Times New Roman" w:cs="Times New Roman"/>
                <w:sz w:val="20"/>
                <w:szCs w:val="20"/>
              </w:rPr>
              <w:t xml:space="preserve"> – Инструкция по обращению с отходами</w:t>
            </w:r>
          </w:p>
          <w:p w:rsidR="00CA582D" w:rsidRPr="00CD5443" w:rsidRDefault="00350D5D" w:rsidP="00CA582D">
            <w:pPr>
              <w:autoSpaceDE w:val="0"/>
              <w:autoSpaceDN w:val="0"/>
              <w:adjustRightInd w:val="0"/>
              <w:spacing w:after="0" w:line="240" w:lineRule="auto"/>
              <w:jc w:val="both"/>
              <w:rPr>
                <w:rFonts w:ascii="Times New Roman" w:hAnsi="Times New Roman" w:cs="Times New Roman"/>
                <w:sz w:val="20"/>
                <w:szCs w:val="20"/>
              </w:rPr>
            </w:pPr>
            <w:r w:rsidRPr="00CD5443">
              <w:rPr>
                <w:rFonts w:ascii="Times New Roman" w:hAnsi="Times New Roman" w:cs="Times New Roman"/>
                <w:sz w:val="20"/>
                <w:szCs w:val="20"/>
              </w:rPr>
              <w:t>1</w:t>
            </w:r>
            <w:r w:rsidR="00DD017B" w:rsidRPr="00CD5443">
              <w:rPr>
                <w:rFonts w:ascii="Times New Roman" w:hAnsi="Times New Roman" w:cs="Times New Roman"/>
                <w:sz w:val="20"/>
                <w:szCs w:val="20"/>
              </w:rPr>
              <w:t>8</w:t>
            </w:r>
            <w:r w:rsidRPr="00CD5443">
              <w:rPr>
                <w:rFonts w:ascii="Times New Roman" w:hAnsi="Times New Roman" w:cs="Times New Roman"/>
                <w:sz w:val="20"/>
                <w:szCs w:val="20"/>
              </w:rPr>
              <w:t xml:space="preserve">. </w:t>
            </w:r>
            <w:r w:rsidR="00CA582D" w:rsidRPr="00CD5443">
              <w:rPr>
                <w:rFonts w:ascii="Times New Roman" w:hAnsi="Times New Roman" w:cs="Times New Roman"/>
                <w:sz w:val="20"/>
                <w:szCs w:val="20"/>
              </w:rPr>
              <w:t xml:space="preserve">Вовлечение всех соответствующих структурных подразделений </w:t>
            </w:r>
            <w:proofErr w:type="gramStart"/>
            <w:r w:rsidR="00CA582D" w:rsidRPr="00CD5443">
              <w:rPr>
                <w:rFonts w:ascii="Times New Roman" w:hAnsi="Times New Roman" w:cs="Times New Roman"/>
                <w:sz w:val="20"/>
                <w:szCs w:val="20"/>
              </w:rPr>
              <w:t>ОЗ</w:t>
            </w:r>
            <w:proofErr w:type="gramEnd"/>
            <w:r w:rsidR="00CA582D" w:rsidRPr="00CD5443">
              <w:rPr>
                <w:rFonts w:ascii="Times New Roman" w:hAnsi="Times New Roman" w:cs="Times New Roman"/>
                <w:sz w:val="20"/>
                <w:szCs w:val="20"/>
              </w:rPr>
              <w:t xml:space="preserve"> и создание внутриведомственной команды для управления, координации и регулярного анализа проблем и результатов работы</w:t>
            </w:r>
            <w:r w:rsidR="00CD5443" w:rsidRPr="00CD5443">
              <w:rPr>
                <w:rFonts w:ascii="Times New Roman" w:hAnsi="Times New Roman" w:cs="Times New Roman"/>
                <w:sz w:val="20"/>
                <w:szCs w:val="20"/>
              </w:rPr>
              <w:t xml:space="preserve"> - да</w:t>
            </w:r>
            <w:r w:rsidR="00CA582D" w:rsidRPr="00CD5443">
              <w:rPr>
                <w:rFonts w:ascii="Times New Roman" w:hAnsi="Times New Roman" w:cs="Times New Roman"/>
                <w:sz w:val="20"/>
                <w:szCs w:val="20"/>
              </w:rPr>
              <w:t>;</w:t>
            </w:r>
          </w:p>
          <w:p w:rsidR="00CA582D" w:rsidRPr="00CD5443" w:rsidRDefault="00350D5D" w:rsidP="00CA582D">
            <w:pPr>
              <w:autoSpaceDE w:val="0"/>
              <w:autoSpaceDN w:val="0"/>
              <w:adjustRightInd w:val="0"/>
              <w:spacing w:after="0" w:line="240" w:lineRule="auto"/>
              <w:jc w:val="both"/>
              <w:rPr>
                <w:rFonts w:ascii="Times New Roman" w:hAnsi="Times New Roman" w:cs="Times New Roman"/>
                <w:sz w:val="20"/>
                <w:szCs w:val="20"/>
              </w:rPr>
            </w:pPr>
            <w:r w:rsidRPr="00CD5443">
              <w:rPr>
                <w:rFonts w:ascii="Times New Roman" w:hAnsi="Times New Roman" w:cs="Times New Roman"/>
                <w:sz w:val="20"/>
                <w:szCs w:val="20"/>
              </w:rPr>
              <w:t>1</w:t>
            </w:r>
            <w:r w:rsidR="00DD017B" w:rsidRPr="00CD5443">
              <w:rPr>
                <w:rFonts w:ascii="Times New Roman" w:hAnsi="Times New Roman" w:cs="Times New Roman"/>
                <w:sz w:val="20"/>
                <w:szCs w:val="20"/>
              </w:rPr>
              <w:t>9</w:t>
            </w:r>
            <w:r w:rsidRPr="00CD5443">
              <w:rPr>
                <w:rFonts w:ascii="Times New Roman" w:hAnsi="Times New Roman" w:cs="Times New Roman"/>
                <w:sz w:val="20"/>
                <w:szCs w:val="20"/>
              </w:rPr>
              <w:t>.</w:t>
            </w:r>
            <w:r w:rsidR="00CA582D" w:rsidRPr="00CD5443">
              <w:rPr>
                <w:rFonts w:ascii="Times New Roman" w:hAnsi="Times New Roman" w:cs="Times New Roman"/>
                <w:sz w:val="20"/>
                <w:szCs w:val="20"/>
              </w:rPr>
              <w:t> </w:t>
            </w:r>
            <w:r w:rsidR="00DD017B" w:rsidRPr="00CD5443">
              <w:rPr>
                <w:rFonts w:ascii="Times New Roman" w:hAnsi="Times New Roman" w:cs="Times New Roman"/>
                <w:sz w:val="20"/>
                <w:szCs w:val="20"/>
              </w:rPr>
              <w:t>Определ</w:t>
            </w:r>
            <w:r w:rsidR="00CD5443" w:rsidRPr="00CD5443">
              <w:rPr>
                <w:rFonts w:ascii="Times New Roman" w:hAnsi="Times New Roman" w:cs="Times New Roman"/>
                <w:sz w:val="20"/>
                <w:szCs w:val="20"/>
              </w:rPr>
              <w:t>ены</w:t>
            </w:r>
            <w:r w:rsidR="00DD017B" w:rsidRPr="00CD5443">
              <w:rPr>
                <w:rFonts w:ascii="Times New Roman" w:hAnsi="Times New Roman" w:cs="Times New Roman"/>
                <w:sz w:val="20"/>
                <w:szCs w:val="20"/>
              </w:rPr>
              <w:t xml:space="preserve"> ответственны</w:t>
            </w:r>
            <w:r w:rsidR="00CD5443" w:rsidRPr="00CD5443">
              <w:rPr>
                <w:rFonts w:ascii="Times New Roman" w:hAnsi="Times New Roman" w:cs="Times New Roman"/>
                <w:sz w:val="20"/>
                <w:szCs w:val="20"/>
              </w:rPr>
              <w:t>е</w:t>
            </w:r>
            <w:r w:rsidR="00DD017B" w:rsidRPr="00CD5443">
              <w:rPr>
                <w:rFonts w:ascii="Times New Roman" w:hAnsi="Times New Roman" w:cs="Times New Roman"/>
                <w:sz w:val="20"/>
                <w:szCs w:val="20"/>
              </w:rPr>
              <w:t xml:space="preserve"> по системе управления информацией для отслеживания и регистрации потоков отходов в </w:t>
            </w:r>
            <w:proofErr w:type="gramStart"/>
            <w:r w:rsidR="00DD017B" w:rsidRPr="00CD5443">
              <w:rPr>
                <w:rFonts w:ascii="Times New Roman" w:hAnsi="Times New Roman" w:cs="Times New Roman"/>
                <w:sz w:val="20"/>
                <w:szCs w:val="20"/>
              </w:rPr>
              <w:t>ОЗ</w:t>
            </w:r>
            <w:proofErr w:type="gramEnd"/>
            <w:r w:rsidR="00CA582D" w:rsidRPr="00CD5443">
              <w:rPr>
                <w:rFonts w:ascii="Times New Roman" w:hAnsi="Times New Roman" w:cs="Times New Roman"/>
                <w:sz w:val="20"/>
                <w:szCs w:val="20"/>
              </w:rPr>
              <w:t>;</w:t>
            </w:r>
          </w:p>
          <w:p w:rsidR="00CA582D" w:rsidRPr="00CD5443" w:rsidRDefault="00DD017B" w:rsidP="00CA582D">
            <w:pPr>
              <w:pStyle w:val="a3"/>
              <w:adjustRightInd w:val="0"/>
              <w:snapToGrid w:val="0"/>
              <w:spacing w:after="0" w:line="240" w:lineRule="auto"/>
              <w:ind w:left="30"/>
              <w:jc w:val="both"/>
              <w:rPr>
                <w:rFonts w:ascii="Times New Roman" w:hAnsi="Times New Roman" w:cs="Times New Roman"/>
                <w:sz w:val="20"/>
                <w:szCs w:val="20"/>
              </w:rPr>
            </w:pPr>
            <w:r w:rsidRPr="00CD5443">
              <w:rPr>
                <w:rFonts w:ascii="Times New Roman" w:hAnsi="Times New Roman" w:cs="Times New Roman"/>
                <w:sz w:val="20"/>
                <w:szCs w:val="20"/>
              </w:rPr>
              <w:t>20</w:t>
            </w:r>
            <w:r w:rsidR="00350D5D" w:rsidRPr="00CD5443">
              <w:rPr>
                <w:rFonts w:ascii="Times New Roman" w:hAnsi="Times New Roman" w:cs="Times New Roman"/>
                <w:sz w:val="20"/>
                <w:szCs w:val="20"/>
              </w:rPr>
              <w:t>.</w:t>
            </w:r>
            <w:r w:rsidR="00CA582D" w:rsidRPr="00CD5443">
              <w:rPr>
                <w:rFonts w:ascii="Times New Roman" w:hAnsi="Times New Roman" w:cs="Times New Roman"/>
                <w:sz w:val="20"/>
                <w:szCs w:val="20"/>
              </w:rPr>
              <w:t> </w:t>
            </w:r>
            <w:r w:rsidR="00CD5443" w:rsidRPr="00CD5443">
              <w:rPr>
                <w:rFonts w:ascii="Times New Roman" w:hAnsi="Times New Roman" w:cs="Times New Roman"/>
                <w:sz w:val="20"/>
                <w:szCs w:val="20"/>
              </w:rPr>
              <w:t xml:space="preserve"> </w:t>
            </w:r>
          </w:p>
          <w:p w:rsidR="00C653BF" w:rsidRPr="00CD5443" w:rsidRDefault="00C653BF" w:rsidP="00C653BF">
            <w:pPr>
              <w:pStyle w:val="a3"/>
              <w:adjustRightInd w:val="0"/>
              <w:snapToGrid w:val="0"/>
              <w:spacing w:after="0" w:line="240" w:lineRule="auto"/>
              <w:ind w:left="30"/>
              <w:jc w:val="both"/>
              <w:rPr>
                <w:rFonts w:ascii="Times New Roman" w:hAnsi="Times New Roman" w:cs="Times New Roman"/>
                <w:sz w:val="20"/>
                <w:szCs w:val="20"/>
              </w:rPr>
            </w:pPr>
            <w:r w:rsidRPr="00CD5443">
              <w:rPr>
                <w:rFonts w:ascii="Times New Roman" w:hAnsi="Times New Roman" w:cs="Times New Roman"/>
                <w:sz w:val="20"/>
                <w:szCs w:val="20"/>
              </w:rPr>
              <w:t>В учреждении регулярно проводятся занятия с младшим медицинским персоналом на тему</w:t>
            </w:r>
            <w:r w:rsidRPr="00CD5443">
              <w:rPr>
                <w:rFonts w:ascii="Times New Roman" w:hAnsi="Times New Roman" w:cs="Times New Roman"/>
                <w:sz w:val="20"/>
                <w:szCs w:val="20"/>
                <w:lang w:eastAsia="ru-RU"/>
              </w:rPr>
              <w:t xml:space="preserve"> </w:t>
            </w:r>
          </w:p>
          <w:p w:rsidR="00C653BF" w:rsidRPr="00CD5443" w:rsidRDefault="00C653BF" w:rsidP="00C653BF">
            <w:pPr>
              <w:spacing w:after="0" w:line="240" w:lineRule="auto"/>
              <w:rPr>
                <w:rFonts w:ascii="Times New Roman" w:hAnsi="Times New Roman" w:cs="Times New Roman"/>
                <w:sz w:val="20"/>
                <w:szCs w:val="20"/>
              </w:rPr>
            </w:pPr>
            <w:r w:rsidRPr="00CD5443">
              <w:rPr>
                <w:rFonts w:ascii="Times New Roman" w:hAnsi="Times New Roman" w:cs="Times New Roman"/>
                <w:sz w:val="20"/>
                <w:szCs w:val="20"/>
              </w:rPr>
              <w:t>«Правила обращения с медицинскими отходами».</w:t>
            </w:r>
          </w:p>
          <w:p w:rsidR="00CA582D" w:rsidRPr="00CD5443" w:rsidRDefault="006963CB" w:rsidP="00CD5443">
            <w:pPr>
              <w:autoSpaceDE w:val="0"/>
              <w:autoSpaceDN w:val="0"/>
              <w:adjustRightInd w:val="0"/>
              <w:spacing w:after="0" w:line="240" w:lineRule="auto"/>
              <w:jc w:val="both"/>
              <w:rPr>
                <w:rFonts w:ascii="Times New Roman" w:hAnsi="Times New Roman" w:cs="Times New Roman"/>
                <w:sz w:val="20"/>
                <w:szCs w:val="20"/>
              </w:rPr>
            </w:pPr>
            <w:r w:rsidRPr="00CD5443">
              <w:rPr>
                <w:rFonts w:ascii="Times New Roman" w:hAnsi="Times New Roman" w:cs="Times New Roman"/>
                <w:sz w:val="20"/>
                <w:szCs w:val="20"/>
              </w:rPr>
              <w:t>2</w:t>
            </w:r>
            <w:r w:rsidR="00DD017B" w:rsidRPr="00CD5443">
              <w:rPr>
                <w:rFonts w:ascii="Times New Roman" w:hAnsi="Times New Roman" w:cs="Times New Roman"/>
                <w:sz w:val="20"/>
                <w:szCs w:val="20"/>
              </w:rPr>
              <w:t>1</w:t>
            </w:r>
            <w:r w:rsidR="00350D5D" w:rsidRPr="00CD5443">
              <w:rPr>
                <w:rFonts w:ascii="Times New Roman" w:hAnsi="Times New Roman" w:cs="Times New Roman"/>
                <w:sz w:val="20"/>
                <w:szCs w:val="20"/>
              </w:rPr>
              <w:t>.</w:t>
            </w:r>
            <w:r w:rsidR="00CA582D" w:rsidRPr="00CD5443">
              <w:rPr>
                <w:rFonts w:ascii="Times New Roman" w:hAnsi="Times New Roman" w:cs="Times New Roman"/>
                <w:sz w:val="20"/>
                <w:szCs w:val="20"/>
              </w:rPr>
              <w:t> </w:t>
            </w:r>
            <w:r w:rsidR="00CD5443" w:rsidRPr="00CD5443">
              <w:rPr>
                <w:rFonts w:ascii="Times New Roman" w:hAnsi="Times New Roman" w:cs="Times New Roman"/>
                <w:sz w:val="20"/>
                <w:szCs w:val="20"/>
              </w:rPr>
              <w:t xml:space="preserve">  Ответственные </w:t>
            </w:r>
            <w:r w:rsidR="00DD017B" w:rsidRPr="00CD5443">
              <w:rPr>
                <w:rFonts w:ascii="Times New Roman" w:hAnsi="Times New Roman" w:cs="Times New Roman"/>
                <w:sz w:val="20"/>
                <w:szCs w:val="20"/>
              </w:rPr>
              <w:t xml:space="preserve"> лиц</w:t>
            </w:r>
            <w:r w:rsidR="00CD5443" w:rsidRPr="00CD5443">
              <w:rPr>
                <w:rFonts w:ascii="Times New Roman" w:hAnsi="Times New Roman" w:cs="Times New Roman"/>
                <w:sz w:val="20"/>
                <w:szCs w:val="20"/>
              </w:rPr>
              <w:t>а</w:t>
            </w:r>
            <w:r w:rsidR="00DD017B" w:rsidRPr="00CD5443">
              <w:rPr>
                <w:rFonts w:ascii="Times New Roman" w:hAnsi="Times New Roman" w:cs="Times New Roman"/>
                <w:sz w:val="20"/>
                <w:szCs w:val="20"/>
              </w:rPr>
              <w:t xml:space="preserve"> со с</w:t>
            </w:r>
            <w:r w:rsidR="00521319" w:rsidRPr="00CD5443">
              <w:rPr>
                <w:rFonts w:ascii="Times New Roman" w:hAnsi="Times New Roman" w:cs="Times New Roman"/>
                <w:sz w:val="20"/>
                <w:szCs w:val="20"/>
              </w:rPr>
              <w:t xml:space="preserve">тороны руководства </w:t>
            </w:r>
            <w:proofErr w:type="gramStart"/>
            <w:r w:rsidR="00521319" w:rsidRPr="00CD5443">
              <w:rPr>
                <w:rFonts w:ascii="Times New Roman" w:hAnsi="Times New Roman" w:cs="Times New Roman"/>
                <w:sz w:val="20"/>
                <w:szCs w:val="20"/>
              </w:rPr>
              <w:t>ОЗ</w:t>
            </w:r>
            <w:proofErr w:type="gramEnd"/>
            <w:r w:rsidR="00521319" w:rsidRPr="00CD5443">
              <w:rPr>
                <w:rFonts w:ascii="Times New Roman" w:hAnsi="Times New Roman" w:cs="Times New Roman"/>
                <w:sz w:val="20"/>
                <w:szCs w:val="20"/>
              </w:rPr>
              <w:t xml:space="preserve">, которые </w:t>
            </w:r>
            <w:r w:rsidR="00DD017B" w:rsidRPr="00CD5443">
              <w:rPr>
                <w:rFonts w:ascii="Times New Roman" w:hAnsi="Times New Roman" w:cs="Times New Roman"/>
                <w:sz w:val="20"/>
                <w:szCs w:val="20"/>
              </w:rPr>
              <w:t>ответственные за рассмотрение обращений работников по вопросам инфекционного контроля и обращения с отходами</w:t>
            </w:r>
            <w:r w:rsidR="00CD5443" w:rsidRPr="00CD5443">
              <w:rPr>
                <w:rFonts w:ascii="Times New Roman" w:hAnsi="Times New Roman" w:cs="Times New Roman"/>
                <w:sz w:val="20"/>
                <w:szCs w:val="20"/>
              </w:rPr>
              <w:t xml:space="preserve">: заместитель главного врача по медицинской части </w:t>
            </w:r>
            <w:proofErr w:type="spellStart"/>
            <w:r w:rsidR="00CD5443" w:rsidRPr="00CD5443">
              <w:rPr>
                <w:rFonts w:ascii="Times New Roman" w:hAnsi="Times New Roman" w:cs="Times New Roman"/>
                <w:sz w:val="20"/>
                <w:szCs w:val="20"/>
              </w:rPr>
              <w:t>Крылатов</w:t>
            </w:r>
            <w:proofErr w:type="spellEnd"/>
            <w:r w:rsidR="00CD5443" w:rsidRPr="00CD5443">
              <w:rPr>
                <w:rFonts w:ascii="Times New Roman" w:hAnsi="Times New Roman" w:cs="Times New Roman"/>
                <w:sz w:val="20"/>
                <w:szCs w:val="20"/>
              </w:rPr>
              <w:t xml:space="preserve"> С.Е., главная медицинская сестра </w:t>
            </w:r>
            <w:proofErr w:type="spellStart"/>
            <w:r w:rsidR="00CD5443" w:rsidRPr="00CD5443">
              <w:rPr>
                <w:rFonts w:ascii="Times New Roman" w:hAnsi="Times New Roman" w:cs="Times New Roman"/>
                <w:sz w:val="20"/>
                <w:szCs w:val="20"/>
              </w:rPr>
              <w:t>Вамбрикова</w:t>
            </w:r>
            <w:proofErr w:type="spellEnd"/>
            <w:r w:rsidR="00CD5443" w:rsidRPr="00CD5443">
              <w:rPr>
                <w:rFonts w:ascii="Times New Roman" w:hAnsi="Times New Roman" w:cs="Times New Roman"/>
                <w:sz w:val="20"/>
                <w:szCs w:val="20"/>
              </w:rPr>
              <w:t xml:space="preserve"> О.М.</w:t>
            </w:r>
          </w:p>
        </w:tc>
      </w:tr>
    </w:tbl>
    <w:p w:rsidR="007B01D6" w:rsidRDefault="007B01D6" w:rsidP="007B01D6">
      <w:pPr>
        <w:rPr>
          <w:rFonts w:ascii="Times New Roman" w:hAnsi="Times New Roman" w:cs="Times New Roman"/>
          <w:b/>
          <w:sz w:val="30"/>
          <w:szCs w:val="30"/>
        </w:rPr>
        <w:sectPr w:rsidR="007B01D6" w:rsidSect="00990603">
          <w:pgSz w:w="11906" w:h="16838"/>
          <w:pgMar w:top="720" w:right="720" w:bottom="720" w:left="720" w:header="709" w:footer="709" w:gutter="0"/>
          <w:cols w:space="708"/>
          <w:docGrid w:linePitch="360"/>
        </w:sectPr>
      </w:pPr>
    </w:p>
    <w:p w:rsidR="00E8559C" w:rsidRPr="004469CF" w:rsidRDefault="00E8559C" w:rsidP="00F91E11">
      <w:pPr>
        <w:rPr>
          <w:rFonts w:ascii="Times New Roman" w:hAnsi="Times New Roman" w:cs="Times New Roman"/>
          <w:sz w:val="28"/>
          <w:szCs w:val="28"/>
        </w:rPr>
      </w:pPr>
    </w:p>
    <w:sectPr w:rsidR="00E8559C" w:rsidRPr="004469CF" w:rsidSect="00EF2B6C">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0E6" w:rsidRDefault="00CE70E6" w:rsidP="008B01D2">
      <w:pPr>
        <w:spacing w:after="0" w:line="240" w:lineRule="auto"/>
      </w:pPr>
      <w:r>
        <w:separator/>
      </w:r>
    </w:p>
  </w:endnote>
  <w:endnote w:type="continuationSeparator" w:id="0">
    <w:p w:rsidR="00CE70E6" w:rsidRDefault="00CE70E6" w:rsidP="008B0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0E6" w:rsidRDefault="00CE70E6" w:rsidP="008B01D2">
      <w:pPr>
        <w:spacing w:after="0" w:line="240" w:lineRule="auto"/>
      </w:pPr>
      <w:r>
        <w:separator/>
      </w:r>
    </w:p>
  </w:footnote>
  <w:footnote w:type="continuationSeparator" w:id="0">
    <w:p w:rsidR="00CE70E6" w:rsidRDefault="00CE70E6" w:rsidP="008B01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A96"/>
    <w:multiLevelType w:val="hybridMultilevel"/>
    <w:tmpl w:val="A4B4046C"/>
    <w:lvl w:ilvl="0" w:tplc="F4420B9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BF0E22"/>
    <w:multiLevelType w:val="hybridMultilevel"/>
    <w:tmpl w:val="4DD67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9480F"/>
    <w:multiLevelType w:val="hybridMultilevel"/>
    <w:tmpl w:val="C30663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C710384"/>
    <w:multiLevelType w:val="hybridMultilevel"/>
    <w:tmpl w:val="DC065584"/>
    <w:lvl w:ilvl="0" w:tplc="C5B2AF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87C51"/>
    <w:multiLevelType w:val="hybridMultilevel"/>
    <w:tmpl w:val="ACDCDF5C"/>
    <w:lvl w:ilvl="0" w:tplc="57A820DC">
      <w:start w:val="1"/>
      <w:numFmt w:val="bullet"/>
      <w:pStyle w:val="Bulletdo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83748"/>
    <w:multiLevelType w:val="hybridMultilevel"/>
    <w:tmpl w:val="2BD4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C2A94"/>
    <w:multiLevelType w:val="hybridMultilevel"/>
    <w:tmpl w:val="410CE88E"/>
    <w:lvl w:ilvl="0" w:tplc="C0C4C3D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14298"/>
    <w:multiLevelType w:val="hybridMultilevel"/>
    <w:tmpl w:val="308271D6"/>
    <w:lvl w:ilvl="0" w:tplc="99DE8774">
      <w:start w:val="1"/>
      <w:numFmt w:val="decimal"/>
      <w:pStyle w:val="Normal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066477FE">
      <w:start w:val="1"/>
      <w:numFmt w:val="bullet"/>
      <w:lvlText w:val=""/>
      <w:lvlJc w:val="left"/>
      <w:pPr>
        <w:ind w:left="1440" w:hanging="720"/>
      </w:pPr>
      <w:rPr>
        <w:rFonts w:ascii="Symbol" w:hAnsi="Symbol" w:hint="default"/>
        <w:b/>
        <w:i w:val="0"/>
      </w:rPr>
    </w:lvl>
    <w:lvl w:ilvl="2" w:tplc="DF706336">
      <w:start w:val="4"/>
      <w:numFmt w:val="bullet"/>
      <w:lvlText w:val=""/>
      <w:lvlJc w:val="left"/>
      <w:pPr>
        <w:ind w:left="1980" w:hanging="360"/>
      </w:pPr>
      <w:rPr>
        <w:rFonts w:ascii="Symbol" w:eastAsia="Calibri" w:hAnsi="Symbol" w:cs="Arial" w:hint="default"/>
      </w:rPr>
    </w:lvl>
    <w:lvl w:ilvl="3" w:tplc="938AB8D0">
      <w:start w:val="4"/>
      <w:numFmt w:val="bullet"/>
      <w:lvlText w:val="-"/>
      <w:lvlJc w:val="left"/>
      <w:pPr>
        <w:ind w:left="2520" w:hanging="360"/>
      </w:pPr>
      <w:rPr>
        <w:rFonts w:ascii="Calibri" w:eastAsia="Calibri" w:hAnsi="Calibri" w:cs="Calibri" w:hint="default"/>
      </w:rPr>
    </w:lvl>
    <w:lvl w:ilvl="4" w:tplc="796A6CFE">
      <w:start w:val="1"/>
      <w:numFmt w:val="lowerLetter"/>
      <w:lvlText w:val="(%5)"/>
      <w:lvlJc w:val="left"/>
      <w:pPr>
        <w:ind w:left="3240" w:hanging="360"/>
      </w:pPr>
      <w:rPr>
        <w:rFonts w:hint="default"/>
        <w:b/>
        <w:u w:val="none"/>
      </w:rPr>
    </w:lvl>
    <w:lvl w:ilvl="5" w:tplc="E99467F2">
      <w:start w:val="1"/>
      <w:numFmt w:val="lowerRoman"/>
      <w:lvlText w:val="(%6)"/>
      <w:lvlJc w:val="left"/>
      <w:pPr>
        <w:ind w:left="4500" w:hanging="720"/>
      </w:pPr>
      <w:rPr>
        <w:rFonts w:hint="default"/>
      </w:rPr>
    </w:lvl>
    <w:lvl w:ilvl="6" w:tplc="2460BC48" w:tentative="1">
      <w:start w:val="1"/>
      <w:numFmt w:val="decimal"/>
      <w:lvlText w:val="%7."/>
      <w:lvlJc w:val="left"/>
      <w:pPr>
        <w:ind w:left="4680" w:hanging="360"/>
      </w:pPr>
    </w:lvl>
    <w:lvl w:ilvl="7" w:tplc="94DE823A" w:tentative="1">
      <w:start w:val="1"/>
      <w:numFmt w:val="lowerLetter"/>
      <w:lvlText w:val="%8."/>
      <w:lvlJc w:val="left"/>
      <w:pPr>
        <w:ind w:left="5400" w:hanging="360"/>
      </w:pPr>
    </w:lvl>
    <w:lvl w:ilvl="8" w:tplc="69A076B4" w:tentative="1">
      <w:start w:val="1"/>
      <w:numFmt w:val="lowerRoman"/>
      <w:lvlText w:val="%9."/>
      <w:lvlJc w:val="right"/>
      <w:pPr>
        <w:ind w:left="6120" w:hanging="180"/>
      </w:pPr>
    </w:lvl>
  </w:abstractNum>
  <w:abstractNum w:abstractNumId="9">
    <w:nsid w:val="1F925E68"/>
    <w:multiLevelType w:val="hybridMultilevel"/>
    <w:tmpl w:val="00506C34"/>
    <w:lvl w:ilvl="0" w:tplc="A394F606">
      <w:start w:val="1"/>
      <w:numFmt w:val="decimal"/>
      <w:lvlText w:val="%1."/>
      <w:lvlJc w:val="left"/>
      <w:pPr>
        <w:ind w:left="792" w:hanging="360"/>
      </w:pPr>
      <w:rPr>
        <w:rFonts w:ascii="Times New Roman" w:eastAsia="Times New Roman" w:hAnsi="Times New Roman" w:cs="Times New Roman"/>
      </w:rPr>
    </w:lvl>
    <w:lvl w:ilvl="1" w:tplc="04190019">
      <w:start w:val="1"/>
      <w:numFmt w:val="lowerLetter"/>
      <w:lvlText w:val="%2."/>
      <w:lvlJc w:val="left"/>
      <w:pPr>
        <w:ind w:left="151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E52F8"/>
    <w:multiLevelType w:val="hybridMultilevel"/>
    <w:tmpl w:val="D9DECCDA"/>
    <w:lvl w:ilvl="0" w:tplc="33549C32">
      <w:start w:val="1"/>
      <w:numFmt w:val="lowerLetter"/>
      <w:pStyle w:val="DHSOPLiistText"/>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B220B"/>
    <w:multiLevelType w:val="hybridMultilevel"/>
    <w:tmpl w:val="83A0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64172E"/>
    <w:multiLevelType w:val="hybridMultilevel"/>
    <w:tmpl w:val="F1AE48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2516B0"/>
    <w:multiLevelType w:val="hybridMultilevel"/>
    <w:tmpl w:val="175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B861C8"/>
    <w:multiLevelType w:val="hybridMultilevel"/>
    <w:tmpl w:val="E336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F1DAF"/>
    <w:multiLevelType w:val="multilevel"/>
    <w:tmpl w:val="A4ACC1F2"/>
    <w:lvl w:ilvl="0">
      <w:start w:val="1"/>
      <w:numFmt w:val="decimal"/>
      <w:pStyle w:val="head2"/>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25B4115"/>
    <w:multiLevelType w:val="hybridMultilevel"/>
    <w:tmpl w:val="B7F0E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975FF3"/>
    <w:multiLevelType w:val="hybridMultilevel"/>
    <w:tmpl w:val="5C7C5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C13921"/>
    <w:multiLevelType w:val="hybridMultilevel"/>
    <w:tmpl w:val="F174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417E0"/>
    <w:multiLevelType w:val="hybridMultilevel"/>
    <w:tmpl w:val="B4B8A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D2381"/>
    <w:multiLevelType w:val="hybridMultilevel"/>
    <w:tmpl w:val="AFBEBA96"/>
    <w:lvl w:ilvl="0" w:tplc="281069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D231F0"/>
    <w:multiLevelType w:val="hybridMultilevel"/>
    <w:tmpl w:val="1C0C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6D02BF"/>
    <w:multiLevelType w:val="hybridMultilevel"/>
    <w:tmpl w:val="EF4E2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567BA4"/>
    <w:multiLevelType w:val="hybridMultilevel"/>
    <w:tmpl w:val="19567B2A"/>
    <w:lvl w:ilvl="0" w:tplc="04090005">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3"/>
  </w:num>
  <w:num w:numId="4">
    <w:abstractNumId w:val="16"/>
  </w:num>
  <w:num w:numId="5">
    <w:abstractNumId w:val="23"/>
  </w:num>
  <w:num w:numId="6">
    <w:abstractNumId w:val="1"/>
  </w:num>
  <w:num w:numId="7">
    <w:abstractNumId w:val="26"/>
  </w:num>
  <w:num w:numId="8">
    <w:abstractNumId w:val="4"/>
  </w:num>
  <w:num w:numId="9">
    <w:abstractNumId w:val="10"/>
  </w:num>
  <w:num w:numId="10">
    <w:abstractNumId w:val="6"/>
  </w:num>
  <w:num w:numId="11">
    <w:abstractNumId w:val="15"/>
  </w:num>
  <w:num w:numId="12">
    <w:abstractNumId w:val="12"/>
  </w:num>
  <w:num w:numId="13">
    <w:abstractNumId w:val="21"/>
  </w:num>
  <w:num w:numId="14">
    <w:abstractNumId w:val="8"/>
  </w:num>
  <w:num w:numId="15">
    <w:abstractNumId w:val="22"/>
  </w:num>
  <w:num w:numId="16">
    <w:abstractNumId w:val="13"/>
  </w:num>
  <w:num w:numId="17">
    <w:abstractNumId w:val="17"/>
  </w:num>
  <w:num w:numId="18">
    <w:abstractNumId w:val="25"/>
  </w:num>
  <w:num w:numId="19">
    <w:abstractNumId w:val="7"/>
  </w:num>
  <w:num w:numId="20">
    <w:abstractNumId w:val="24"/>
  </w:num>
  <w:num w:numId="21">
    <w:abstractNumId w:val="27"/>
  </w:num>
  <w:num w:numId="22">
    <w:abstractNumId w:val="2"/>
  </w:num>
  <w:num w:numId="23">
    <w:abstractNumId w:val="19"/>
  </w:num>
  <w:num w:numId="24">
    <w:abstractNumId w:val="0"/>
  </w:num>
  <w:num w:numId="25">
    <w:abstractNumId w:val="14"/>
  </w:num>
  <w:num w:numId="26">
    <w:abstractNumId w:val="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F7189"/>
    <w:rsid w:val="00001B0F"/>
    <w:rsid w:val="000101E1"/>
    <w:rsid w:val="00010C2E"/>
    <w:rsid w:val="000201CA"/>
    <w:rsid w:val="000239C4"/>
    <w:rsid w:val="00027B88"/>
    <w:rsid w:val="000323F7"/>
    <w:rsid w:val="000367F4"/>
    <w:rsid w:val="00036E5B"/>
    <w:rsid w:val="0004533A"/>
    <w:rsid w:val="0004648A"/>
    <w:rsid w:val="0005451C"/>
    <w:rsid w:val="000572E0"/>
    <w:rsid w:val="00067F04"/>
    <w:rsid w:val="000704D7"/>
    <w:rsid w:val="00070621"/>
    <w:rsid w:val="00073CAC"/>
    <w:rsid w:val="00077EFC"/>
    <w:rsid w:val="00081ECD"/>
    <w:rsid w:val="00084C63"/>
    <w:rsid w:val="000863A9"/>
    <w:rsid w:val="00086E3C"/>
    <w:rsid w:val="000A1D9D"/>
    <w:rsid w:val="000A23BC"/>
    <w:rsid w:val="000B1CD3"/>
    <w:rsid w:val="000C424C"/>
    <w:rsid w:val="000C7E7F"/>
    <w:rsid w:val="000D4ED4"/>
    <w:rsid w:val="000D5B27"/>
    <w:rsid w:val="000E0A63"/>
    <w:rsid w:val="000E3604"/>
    <w:rsid w:val="000F44C2"/>
    <w:rsid w:val="000F5897"/>
    <w:rsid w:val="000F6074"/>
    <w:rsid w:val="00110C2F"/>
    <w:rsid w:val="001130AC"/>
    <w:rsid w:val="00113226"/>
    <w:rsid w:val="001142F7"/>
    <w:rsid w:val="001231C7"/>
    <w:rsid w:val="00131AE7"/>
    <w:rsid w:val="00133D56"/>
    <w:rsid w:val="001345E6"/>
    <w:rsid w:val="0014044F"/>
    <w:rsid w:val="00140741"/>
    <w:rsid w:val="00143A28"/>
    <w:rsid w:val="0014446D"/>
    <w:rsid w:val="001455B7"/>
    <w:rsid w:val="00151C40"/>
    <w:rsid w:val="00153726"/>
    <w:rsid w:val="0015755C"/>
    <w:rsid w:val="0016350F"/>
    <w:rsid w:val="0016491C"/>
    <w:rsid w:val="00165C20"/>
    <w:rsid w:val="00165D63"/>
    <w:rsid w:val="001662D9"/>
    <w:rsid w:val="001735A5"/>
    <w:rsid w:val="00174E36"/>
    <w:rsid w:val="001759E4"/>
    <w:rsid w:val="00176D31"/>
    <w:rsid w:val="00177646"/>
    <w:rsid w:val="001807CE"/>
    <w:rsid w:val="0018624A"/>
    <w:rsid w:val="00194DBB"/>
    <w:rsid w:val="001A318D"/>
    <w:rsid w:val="001B69DD"/>
    <w:rsid w:val="001C0644"/>
    <w:rsid w:val="001D05D4"/>
    <w:rsid w:val="001E096C"/>
    <w:rsid w:val="001E5002"/>
    <w:rsid w:val="00200C35"/>
    <w:rsid w:val="00215380"/>
    <w:rsid w:val="00226C5C"/>
    <w:rsid w:val="00226EE6"/>
    <w:rsid w:val="002305D0"/>
    <w:rsid w:val="002367BA"/>
    <w:rsid w:val="0024169C"/>
    <w:rsid w:val="0024312C"/>
    <w:rsid w:val="002469BF"/>
    <w:rsid w:val="00247869"/>
    <w:rsid w:val="002518F6"/>
    <w:rsid w:val="002600B0"/>
    <w:rsid w:val="002617F6"/>
    <w:rsid w:val="00263856"/>
    <w:rsid w:val="00266159"/>
    <w:rsid w:val="0026704F"/>
    <w:rsid w:val="002829BB"/>
    <w:rsid w:val="00286DA9"/>
    <w:rsid w:val="00286EE7"/>
    <w:rsid w:val="00291651"/>
    <w:rsid w:val="0029360C"/>
    <w:rsid w:val="00296865"/>
    <w:rsid w:val="002A30AD"/>
    <w:rsid w:val="002A7F4A"/>
    <w:rsid w:val="002B22E7"/>
    <w:rsid w:val="002B459A"/>
    <w:rsid w:val="002B57E8"/>
    <w:rsid w:val="002C0652"/>
    <w:rsid w:val="002C1D2B"/>
    <w:rsid w:val="002C2E75"/>
    <w:rsid w:val="002D0BD9"/>
    <w:rsid w:val="002D4A88"/>
    <w:rsid w:val="002F64A8"/>
    <w:rsid w:val="002F6A13"/>
    <w:rsid w:val="00300EA4"/>
    <w:rsid w:val="00302AFD"/>
    <w:rsid w:val="00304804"/>
    <w:rsid w:val="0030543F"/>
    <w:rsid w:val="0031009D"/>
    <w:rsid w:val="00314387"/>
    <w:rsid w:val="00314DF5"/>
    <w:rsid w:val="0032094F"/>
    <w:rsid w:val="00322447"/>
    <w:rsid w:val="00323788"/>
    <w:rsid w:val="00323921"/>
    <w:rsid w:val="003264DD"/>
    <w:rsid w:val="003414E7"/>
    <w:rsid w:val="00346918"/>
    <w:rsid w:val="00350D5D"/>
    <w:rsid w:val="00350FFC"/>
    <w:rsid w:val="003517EB"/>
    <w:rsid w:val="00361EED"/>
    <w:rsid w:val="00364F7F"/>
    <w:rsid w:val="0036632D"/>
    <w:rsid w:val="0036743B"/>
    <w:rsid w:val="00370AF1"/>
    <w:rsid w:val="00380701"/>
    <w:rsid w:val="00380948"/>
    <w:rsid w:val="00381380"/>
    <w:rsid w:val="00381BD6"/>
    <w:rsid w:val="0038274D"/>
    <w:rsid w:val="00385896"/>
    <w:rsid w:val="00385987"/>
    <w:rsid w:val="00390148"/>
    <w:rsid w:val="003915FC"/>
    <w:rsid w:val="0039668D"/>
    <w:rsid w:val="00397623"/>
    <w:rsid w:val="003A06E5"/>
    <w:rsid w:val="003A1D89"/>
    <w:rsid w:val="003A509B"/>
    <w:rsid w:val="003A78D9"/>
    <w:rsid w:val="003B0E71"/>
    <w:rsid w:val="003B1C0D"/>
    <w:rsid w:val="003B40E8"/>
    <w:rsid w:val="003B6DD1"/>
    <w:rsid w:val="003C1E16"/>
    <w:rsid w:val="003C3274"/>
    <w:rsid w:val="003C474F"/>
    <w:rsid w:val="003C5658"/>
    <w:rsid w:val="003C5D79"/>
    <w:rsid w:val="003C5EA0"/>
    <w:rsid w:val="003D2995"/>
    <w:rsid w:val="003D4A38"/>
    <w:rsid w:val="003D5924"/>
    <w:rsid w:val="003D64AF"/>
    <w:rsid w:val="003E4B15"/>
    <w:rsid w:val="003E54ED"/>
    <w:rsid w:val="003E5806"/>
    <w:rsid w:val="003E5A8A"/>
    <w:rsid w:val="003F12F8"/>
    <w:rsid w:val="003F1913"/>
    <w:rsid w:val="00402A30"/>
    <w:rsid w:val="00403771"/>
    <w:rsid w:val="004103EE"/>
    <w:rsid w:val="00410932"/>
    <w:rsid w:val="0041155E"/>
    <w:rsid w:val="004202D7"/>
    <w:rsid w:val="00422BE5"/>
    <w:rsid w:val="004260A8"/>
    <w:rsid w:val="00430F8E"/>
    <w:rsid w:val="00431193"/>
    <w:rsid w:val="00433288"/>
    <w:rsid w:val="004334B9"/>
    <w:rsid w:val="00433C55"/>
    <w:rsid w:val="004348A2"/>
    <w:rsid w:val="00436EE0"/>
    <w:rsid w:val="00440E6F"/>
    <w:rsid w:val="00442535"/>
    <w:rsid w:val="004469CF"/>
    <w:rsid w:val="0045681B"/>
    <w:rsid w:val="004603B5"/>
    <w:rsid w:val="00462160"/>
    <w:rsid w:val="0046244A"/>
    <w:rsid w:val="00464DB5"/>
    <w:rsid w:val="0046729A"/>
    <w:rsid w:val="00467A73"/>
    <w:rsid w:val="00471BBF"/>
    <w:rsid w:val="00472D13"/>
    <w:rsid w:val="0047618A"/>
    <w:rsid w:val="0048064F"/>
    <w:rsid w:val="0048076A"/>
    <w:rsid w:val="00481D4D"/>
    <w:rsid w:val="004828FD"/>
    <w:rsid w:val="00482E1E"/>
    <w:rsid w:val="00487EDE"/>
    <w:rsid w:val="004A33DA"/>
    <w:rsid w:val="004B3BCC"/>
    <w:rsid w:val="004B7A52"/>
    <w:rsid w:val="004D5EC2"/>
    <w:rsid w:val="004E3014"/>
    <w:rsid w:val="004E75D7"/>
    <w:rsid w:val="00516098"/>
    <w:rsid w:val="00521319"/>
    <w:rsid w:val="0052253C"/>
    <w:rsid w:val="00527704"/>
    <w:rsid w:val="00527DAC"/>
    <w:rsid w:val="005300EE"/>
    <w:rsid w:val="00530123"/>
    <w:rsid w:val="00530850"/>
    <w:rsid w:val="00532AB6"/>
    <w:rsid w:val="00535461"/>
    <w:rsid w:val="00535F3F"/>
    <w:rsid w:val="00543EFA"/>
    <w:rsid w:val="00546C99"/>
    <w:rsid w:val="00547651"/>
    <w:rsid w:val="0055187D"/>
    <w:rsid w:val="005518A9"/>
    <w:rsid w:val="00560BFD"/>
    <w:rsid w:val="00564D04"/>
    <w:rsid w:val="005660FD"/>
    <w:rsid w:val="00573328"/>
    <w:rsid w:val="005737EF"/>
    <w:rsid w:val="005830BD"/>
    <w:rsid w:val="00584E7B"/>
    <w:rsid w:val="005A73FD"/>
    <w:rsid w:val="005B2C5C"/>
    <w:rsid w:val="005C0123"/>
    <w:rsid w:val="005C1DD2"/>
    <w:rsid w:val="005C3922"/>
    <w:rsid w:val="005D42C8"/>
    <w:rsid w:val="005D7618"/>
    <w:rsid w:val="005E03F8"/>
    <w:rsid w:val="005E4921"/>
    <w:rsid w:val="005E5856"/>
    <w:rsid w:val="005E6D94"/>
    <w:rsid w:val="005F24BE"/>
    <w:rsid w:val="005F3D3C"/>
    <w:rsid w:val="005F5906"/>
    <w:rsid w:val="006028BD"/>
    <w:rsid w:val="006050C5"/>
    <w:rsid w:val="00607C7A"/>
    <w:rsid w:val="00612BAB"/>
    <w:rsid w:val="00615335"/>
    <w:rsid w:val="00615F2B"/>
    <w:rsid w:val="00624296"/>
    <w:rsid w:val="00625DC3"/>
    <w:rsid w:val="00632786"/>
    <w:rsid w:val="00634CE1"/>
    <w:rsid w:val="00640D87"/>
    <w:rsid w:val="00641F71"/>
    <w:rsid w:val="006452E3"/>
    <w:rsid w:val="00656024"/>
    <w:rsid w:val="006563BA"/>
    <w:rsid w:val="00674866"/>
    <w:rsid w:val="00676381"/>
    <w:rsid w:val="00687DE9"/>
    <w:rsid w:val="00693E19"/>
    <w:rsid w:val="006949B3"/>
    <w:rsid w:val="006963CB"/>
    <w:rsid w:val="006A20F8"/>
    <w:rsid w:val="006A2DDC"/>
    <w:rsid w:val="006A329A"/>
    <w:rsid w:val="006A3CDF"/>
    <w:rsid w:val="006A409C"/>
    <w:rsid w:val="006A4A53"/>
    <w:rsid w:val="006A5ADB"/>
    <w:rsid w:val="006B0076"/>
    <w:rsid w:val="006B5B53"/>
    <w:rsid w:val="006C0DA7"/>
    <w:rsid w:val="006C4E76"/>
    <w:rsid w:val="006C70FD"/>
    <w:rsid w:val="006D3F1A"/>
    <w:rsid w:val="006E1634"/>
    <w:rsid w:val="006E1BE2"/>
    <w:rsid w:val="006E1DDD"/>
    <w:rsid w:val="006E1FA1"/>
    <w:rsid w:val="006E23A7"/>
    <w:rsid w:val="006E3647"/>
    <w:rsid w:val="006E4D4A"/>
    <w:rsid w:val="006E697D"/>
    <w:rsid w:val="006E7C2B"/>
    <w:rsid w:val="006F17F1"/>
    <w:rsid w:val="006F6910"/>
    <w:rsid w:val="00700D83"/>
    <w:rsid w:val="00702F16"/>
    <w:rsid w:val="00707CC4"/>
    <w:rsid w:val="00707CEE"/>
    <w:rsid w:val="00707D7D"/>
    <w:rsid w:val="00713EBA"/>
    <w:rsid w:val="00716D83"/>
    <w:rsid w:val="00720DD3"/>
    <w:rsid w:val="00724605"/>
    <w:rsid w:val="00730B9C"/>
    <w:rsid w:val="00741ED8"/>
    <w:rsid w:val="00750BB5"/>
    <w:rsid w:val="00751AF5"/>
    <w:rsid w:val="00754C55"/>
    <w:rsid w:val="00755556"/>
    <w:rsid w:val="0076486B"/>
    <w:rsid w:val="00772E5A"/>
    <w:rsid w:val="007742E2"/>
    <w:rsid w:val="007755D3"/>
    <w:rsid w:val="0077613D"/>
    <w:rsid w:val="00782540"/>
    <w:rsid w:val="007838BF"/>
    <w:rsid w:val="0078479C"/>
    <w:rsid w:val="007850B1"/>
    <w:rsid w:val="007867C2"/>
    <w:rsid w:val="007874BD"/>
    <w:rsid w:val="00790191"/>
    <w:rsid w:val="00792B2A"/>
    <w:rsid w:val="007933B6"/>
    <w:rsid w:val="0079484C"/>
    <w:rsid w:val="007979F7"/>
    <w:rsid w:val="007A372B"/>
    <w:rsid w:val="007A6828"/>
    <w:rsid w:val="007B01D6"/>
    <w:rsid w:val="007B1F9A"/>
    <w:rsid w:val="007B2970"/>
    <w:rsid w:val="007B2FA7"/>
    <w:rsid w:val="007B4CDA"/>
    <w:rsid w:val="007B51FC"/>
    <w:rsid w:val="007B6770"/>
    <w:rsid w:val="007C0703"/>
    <w:rsid w:val="007C26BF"/>
    <w:rsid w:val="007C3256"/>
    <w:rsid w:val="007C3C55"/>
    <w:rsid w:val="007C6137"/>
    <w:rsid w:val="007D0946"/>
    <w:rsid w:val="007D09F4"/>
    <w:rsid w:val="007D19F5"/>
    <w:rsid w:val="007D2C31"/>
    <w:rsid w:val="007E2487"/>
    <w:rsid w:val="007E3586"/>
    <w:rsid w:val="007E50F0"/>
    <w:rsid w:val="007F4728"/>
    <w:rsid w:val="007F545B"/>
    <w:rsid w:val="00806369"/>
    <w:rsid w:val="00810308"/>
    <w:rsid w:val="00811392"/>
    <w:rsid w:val="0081729C"/>
    <w:rsid w:val="008269B8"/>
    <w:rsid w:val="00830E42"/>
    <w:rsid w:val="00844067"/>
    <w:rsid w:val="008449D4"/>
    <w:rsid w:val="00845A49"/>
    <w:rsid w:val="00853D23"/>
    <w:rsid w:val="00856CA9"/>
    <w:rsid w:val="008572AB"/>
    <w:rsid w:val="00864B64"/>
    <w:rsid w:val="00866A7E"/>
    <w:rsid w:val="008758CD"/>
    <w:rsid w:val="00880CAD"/>
    <w:rsid w:val="008844F1"/>
    <w:rsid w:val="0088777C"/>
    <w:rsid w:val="008911CC"/>
    <w:rsid w:val="00891D60"/>
    <w:rsid w:val="008941EE"/>
    <w:rsid w:val="008A108C"/>
    <w:rsid w:val="008A1EAE"/>
    <w:rsid w:val="008A72A5"/>
    <w:rsid w:val="008B01D2"/>
    <w:rsid w:val="008B1C0A"/>
    <w:rsid w:val="008B3DAC"/>
    <w:rsid w:val="008B509B"/>
    <w:rsid w:val="008B6159"/>
    <w:rsid w:val="008B6857"/>
    <w:rsid w:val="008C250F"/>
    <w:rsid w:val="008C253B"/>
    <w:rsid w:val="008C35B6"/>
    <w:rsid w:val="008C7C52"/>
    <w:rsid w:val="008D1279"/>
    <w:rsid w:val="008E3F28"/>
    <w:rsid w:val="008E4644"/>
    <w:rsid w:val="008E510A"/>
    <w:rsid w:val="008F2586"/>
    <w:rsid w:val="008F2C8F"/>
    <w:rsid w:val="008F58AB"/>
    <w:rsid w:val="008F7189"/>
    <w:rsid w:val="009007AB"/>
    <w:rsid w:val="00901880"/>
    <w:rsid w:val="00901A93"/>
    <w:rsid w:val="00901F7B"/>
    <w:rsid w:val="00902F62"/>
    <w:rsid w:val="00907422"/>
    <w:rsid w:val="009106A5"/>
    <w:rsid w:val="00911337"/>
    <w:rsid w:val="0091160F"/>
    <w:rsid w:val="0091246A"/>
    <w:rsid w:val="00912B0F"/>
    <w:rsid w:val="009208EA"/>
    <w:rsid w:val="0092305A"/>
    <w:rsid w:val="009322A4"/>
    <w:rsid w:val="00940D5C"/>
    <w:rsid w:val="00942E0E"/>
    <w:rsid w:val="009603F4"/>
    <w:rsid w:val="0096118A"/>
    <w:rsid w:val="009617E8"/>
    <w:rsid w:val="00962F8C"/>
    <w:rsid w:val="00965E50"/>
    <w:rsid w:val="00967806"/>
    <w:rsid w:val="009678AE"/>
    <w:rsid w:val="0097026A"/>
    <w:rsid w:val="0097215C"/>
    <w:rsid w:val="00975648"/>
    <w:rsid w:val="00975E68"/>
    <w:rsid w:val="009773FB"/>
    <w:rsid w:val="0097771A"/>
    <w:rsid w:val="00983CE9"/>
    <w:rsid w:val="00984300"/>
    <w:rsid w:val="009856A9"/>
    <w:rsid w:val="00986FF9"/>
    <w:rsid w:val="00990603"/>
    <w:rsid w:val="0099304A"/>
    <w:rsid w:val="00993176"/>
    <w:rsid w:val="00995E9A"/>
    <w:rsid w:val="009A4896"/>
    <w:rsid w:val="009A70A6"/>
    <w:rsid w:val="009B2FAD"/>
    <w:rsid w:val="009B343D"/>
    <w:rsid w:val="009C6A95"/>
    <w:rsid w:val="009D1704"/>
    <w:rsid w:val="009E47D0"/>
    <w:rsid w:val="009E4B3A"/>
    <w:rsid w:val="009F6C00"/>
    <w:rsid w:val="009F6F15"/>
    <w:rsid w:val="00A04C5B"/>
    <w:rsid w:val="00A05C9B"/>
    <w:rsid w:val="00A14A44"/>
    <w:rsid w:val="00A17BC7"/>
    <w:rsid w:val="00A25382"/>
    <w:rsid w:val="00A25791"/>
    <w:rsid w:val="00A27BC8"/>
    <w:rsid w:val="00A35CC3"/>
    <w:rsid w:val="00A4004D"/>
    <w:rsid w:val="00A40122"/>
    <w:rsid w:val="00A40625"/>
    <w:rsid w:val="00A4462C"/>
    <w:rsid w:val="00A513DF"/>
    <w:rsid w:val="00A5521E"/>
    <w:rsid w:val="00A6188D"/>
    <w:rsid w:val="00A62EDA"/>
    <w:rsid w:val="00A644DC"/>
    <w:rsid w:val="00A6507F"/>
    <w:rsid w:val="00A65E8A"/>
    <w:rsid w:val="00A67493"/>
    <w:rsid w:val="00A74489"/>
    <w:rsid w:val="00A83E04"/>
    <w:rsid w:val="00A87BBB"/>
    <w:rsid w:val="00A94224"/>
    <w:rsid w:val="00A95467"/>
    <w:rsid w:val="00AA4A96"/>
    <w:rsid w:val="00AB075B"/>
    <w:rsid w:val="00AB100B"/>
    <w:rsid w:val="00AB72B2"/>
    <w:rsid w:val="00AC0250"/>
    <w:rsid w:val="00AC2F4B"/>
    <w:rsid w:val="00AC7940"/>
    <w:rsid w:val="00AC7A0B"/>
    <w:rsid w:val="00AD1822"/>
    <w:rsid w:val="00AD3A04"/>
    <w:rsid w:val="00AD3D48"/>
    <w:rsid w:val="00AD4ACD"/>
    <w:rsid w:val="00AD5354"/>
    <w:rsid w:val="00AE0594"/>
    <w:rsid w:val="00AE2976"/>
    <w:rsid w:val="00AE3C25"/>
    <w:rsid w:val="00AE3C55"/>
    <w:rsid w:val="00AF09C6"/>
    <w:rsid w:val="00AF0C9A"/>
    <w:rsid w:val="00AF4C24"/>
    <w:rsid w:val="00AF6270"/>
    <w:rsid w:val="00AF798E"/>
    <w:rsid w:val="00B03180"/>
    <w:rsid w:val="00B03C15"/>
    <w:rsid w:val="00B11C45"/>
    <w:rsid w:val="00B11DFE"/>
    <w:rsid w:val="00B13199"/>
    <w:rsid w:val="00B165BB"/>
    <w:rsid w:val="00B17214"/>
    <w:rsid w:val="00B17DBE"/>
    <w:rsid w:val="00B25EE1"/>
    <w:rsid w:val="00B261CA"/>
    <w:rsid w:val="00B278C3"/>
    <w:rsid w:val="00B40C26"/>
    <w:rsid w:val="00B4387F"/>
    <w:rsid w:val="00B43DD6"/>
    <w:rsid w:val="00B46223"/>
    <w:rsid w:val="00B503A3"/>
    <w:rsid w:val="00B5074F"/>
    <w:rsid w:val="00B5096D"/>
    <w:rsid w:val="00B52F66"/>
    <w:rsid w:val="00B53D5D"/>
    <w:rsid w:val="00B616E8"/>
    <w:rsid w:val="00B65EE1"/>
    <w:rsid w:val="00B66CD4"/>
    <w:rsid w:val="00B679AB"/>
    <w:rsid w:val="00B70B29"/>
    <w:rsid w:val="00B7523F"/>
    <w:rsid w:val="00B757BD"/>
    <w:rsid w:val="00B7596D"/>
    <w:rsid w:val="00B76262"/>
    <w:rsid w:val="00B77FA0"/>
    <w:rsid w:val="00B915C2"/>
    <w:rsid w:val="00B96044"/>
    <w:rsid w:val="00B97FE8"/>
    <w:rsid w:val="00BA0F26"/>
    <w:rsid w:val="00BA6653"/>
    <w:rsid w:val="00BA7CB1"/>
    <w:rsid w:val="00BB1F88"/>
    <w:rsid w:val="00BB7502"/>
    <w:rsid w:val="00BC0552"/>
    <w:rsid w:val="00BC14A2"/>
    <w:rsid w:val="00BC4BDD"/>
    <w:rsid w:val="00BD3F33"/>
    <w:rsid w:val="00BE3A69"/>
    <w:rsid w:val="00BE44F3"/>
    <w:rsid w:val="00BF2510"/>
    <w:rsid w:val="00BF2B45"/>
    <w:rsid w:val="00BF37D5"/>
    <w:rsid w:val="00C055BB"/>
    <w:rsid w:val="00C13E90"/>
    <w:rsid w:val="00C142C1"/>
    <w:rsid w:val="00C14630"/>
    <w:rsid w:val="00C1735C"/>
    <w:rsid w:val="00C25E06"/>
    <w:rsid w:val="00C272D0"/>
    <w:rsid w:val="00C274DF"/>
    <w:rsid w:val="00C30123"/>
    <w:rsid w:val="00C31527"/>
    <w:rsid w:val="00C40372"/>
    <w:rsid w:val="00C40C60"/>
    <w:rsid w:val="00C412C2"/>
    <w:rsid w:val="00C443F3"/>
    <w:rsid w:val="00C4668E"/>
    <w:rsid w:val="00C473E2"/>
    <w:rsid w:val="00C51043"/>
    <w:rsid w:val="00C51877"/>
    <w:rsid w:val="00C52D49"/>
    <w:rsid w:val="00C56661"/>
    <w:rsid w:val="00C6140E"/>
    <w:rsid w:val="00C626E8"/>
    <w:rsid w:val="00C64283"/>
    <w:rsid w:val="00C653BF"/>
    <w:rsid w:val="00C740AF"/>
    <w:rsid w:val="00C8019E"/>
    <w:rsid w:val="00C85D32"/>
    <w:rsid w:val="00C916CF"/>
    <w:rsid w:val="00C93048"/>
    <w:rsid w:val="00C93060"/>
    <w:rsid w:val="00C964C2"/>
    <w:rsid w:val="00CA582D"/>
    <w:rsid w:val="00CB0BCB"/>
    <w:rsid w:val="00CB47BB"/>
    <w:rsid w:val="00CB7D25"/>
    <w:rsid w:val="00CC04EE"/>
    <w:rsid w:val="00CC1761"/>
    <w:rsid w:val="00CC334C"/>
    <w:rsid w:val="00CD10FF"/>
    <w:rsid w:val="00CD5443"/>
    <w:rsid w:val="00CD65DC"/>
    <w:rsid w:val="00CD6F0E"/>
    <w:rsid w:val="00CE01A5"/>
    <w:rsid w:val="00CE1A68"/>
    <w:rsid w:val="00CE2745"/>
    <w:rsid w:val="00CE39B3"/>
    <w:rsid w:val="00CE58C3"/>
    <w:rsid w:val="00CE6DE9"/>
    <w:rsid w:val="00CE70E6"/>
    <w:rsid w:val="00D05D44"/>
    <w:rsid w:val="00D10276"/>
    <w:rsid w:val="00D11BEB"/>
    <w:rsid w:val="00D14566"/>
    <w:rsid w:val="00D15D93"/>
    <w:rsid w:val="00D1792E"/>
    <w:rsid w:val="00D24965"/>
    <w:rsid w:val="00D30AD8"/>
    <w:rsid w:val="00D35C88"/>
    <w:rsid w:val="00D454CB"/>
    <w:rsid w:val="00D476F4"/>
    <w:rsid w:val="00D50B37"/>
    <w:rsid w:val="00D5162F"/>
    <w:rsid w:val="00D539EF"/>
    <w:rsid w:val="00D53A00"/>
    <w:rsid w:val="00D6042F"/>
    <w:rsid w:val="00D61C4C"/>
    <w:rsid w:val="00D62218"/>
    <w:rsid w:val="00D74550"/>
    <w:rsid w:val="00D81475"/>
    <w:rsid w:val="00D908E5"/>
    <w:rsid w:val="00D923CC"/>
    <w:rsid w:val="00D936FC"/>
    <w:rsid w:val="00D97266"/>
    <w:rsid w:val="00DA1E8E"/>
    <w:rsid w:val="00DB0744"/>
    <w:rsid w:val="00DC5ACA"/>
    <w:rsid w:val="00DD017B"/>
    <w:rsid w:val="00DD5943"/>
    <w:rsid w:val="00DD623F"/>
    <w:rsid w:val="00DD647B"/>
    <w:rsid w:val="00DE058D"/>
    <w:rsid w:val="00DE1589"/>
    <w:rsid w:val="00DE1DDB"/>
    <w:rsid w:val="00DE2CF0"/>
    <w:rsid w:val="00DE61F1"/>
    <w:rsid w:val="00DF0253"/>
    <w:rsid w:val="00E001A7"/>
    <w:rsid w:val="00E0144A"/>
    <w:rsid w:val="00E01616"/>
    <w:rsid w:val="00E10220"/>
    <w:rsid w:val="00E10B9A"/>
    <w:rsid w:val="00E1632E"/>
    <w:rsid w:val="00E202F6"/>
    <w:rsid w:val="00E24F18"/>
    <w:rsid w:val="00E27128"/>
    <w:rsid w:val="00E27FA6"/>
    <w:rsid w:val="00E330EA"/>
    <w:rsid w:val="00E37929"/>
    <w:rsid w:val="00E43B2B"/>
    <w:rsid w:val="00E44157"/>
    <w:rsid w:val="00E45310"/>
    <w:rsid w:val="00E45E4B"/>
    <w:rsid w:val="00E45F91"/>
    <w:rsid w:val="00E56F84"/>
    <w:rsid w:val="00E70B8B"/>
    <w:rsid w:val="00E7300A"/>
    <w:rsid w:val="00E766CA"/>
    <w:rsid w:val="00E76CE8"/>
    <w:rsid w:val="00E8559C"/>
    <w:rsid w:val="00E86224"/>
    <w:rsid w:val="00E865EB"/>
    <w:rsid w:val="00E91B57"/>
    <w:rsid w:val="00E97411"/>
    <w:rsid w:val="00EA0E1C"/>
    <w:rsid w:val="00EA1230"/>
    <w:rsid w:val="00EA4228"/>
    <w:rsid w:val="00EA4635"/>
    <w:rsid w:val="00EA5DE2"/>
    <w:rsid w:val="00EA77BA"/>
    <w:rsid w:val="00EB40EF"/>
    <w:rsid w:val="00EB5B29"/>
    <w:rsid w:val="00EB702C"/>
    <w:rsid w:val="00EC3226"/>
    <w:rsid w:val="00EC3965"/>
    <w:rsid w:val="00ED1143"/>
    <w:rsid w:val="00EE0BE2"/>
    <w:rsid w:val="00EE11E4"/>
    <w:rsid w:val="00EE2228"/>
    <w:rsid w:val="00EE47E0"/>
    <w:rsid w:val="00EF05AA"/>
    <w:rsid w:val="00EF0741"/>
    <w:rsid w:val="00EF2B6C"/>
    <w:rsid w:val="00F04069"/>
    <w:rsid w:val="00F054E4"/>
    <w:rsid w:val="00F0604F"/>
    <w:rsid w:val="00F212A1"/>
    <w:rsid w:val="00F301FA"/>
    <w:rsid w:val="00F323A6"/>
    <w:rsid w:val="00F331AA"/>
    <w:rsid w:val="00F33AB7"/>
    <w:rsid w:val="00F3424C"/>
    <w:rsid w:val="00F43C9E"/>
    <w:rsid w:val="00F44B63"/>
    <w:rsid w:val="00F44C16"/>
    <w:rsid w:val="00F4774E"/>
    <w:rsid w:val="00F55751"/>
    <w:rsid w:val="00F61715"/>
    <w:rsid w:val="00F632E6"/>
    <w:rsid w:val="00F64C7C"/>
    <w:rsid w:val="00F65C30"/>
    <w:rsid w:val="00F66421"/>
    <w:rsid w:val="00F71613"/>
    <w:rsid w:val="00F83116"/>
    <w:rsid w:val="00F84CBA"/>
    <w:rsid w:val="00F85227"/>
    <w:rsid w:val="00F86065"/>
    <w:rsid w:val="00F91E11"/>
    <w:rsid w:val="00F94417"/>
    <w:rsid w:val="00F96D86"/>
    <w:rsid w:val="00FA2937"/>
    <w:rsid w:val="00FB53C2"/>
    <w:rsid w:val="00FB624F"/>
    <w:rsid w:val="00FB6C3B"/>
    <w:rsid w:val="00FC0F5D"/>
    <w:rsid w:val="00FC7045"/>
    <w:rsid w:val="00FC7F41"/>
    <w:rsid w:val="00FD1F92"/>
    <w:rsid w:val="00FD3EC4"/>
    <w:rsid w:val="00FD4BE0"/>
    <w:rsid w:val="00FE3DED"/>
    <w:rsid w:val="00FE4340"/>
    <w:rsid w:val="00FF242D"/>
    <w:rsid w:val="00FF4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qFormat="1"/>
    <w:lsdException w:name="caption" w:uiPriority="35" w:qFormat="1"/>
    <w:lsdException w:name="footnote reference" w:uiPriority="8"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1C"/>
  </w:style>
  <w:style w:type="paragraph" w:styleId="1">
    <w:name w:val="heading 1"/>
    <w:basedOn w:val="a"/>
    <w:next w:val="a"/>
    <w:link w:val="10"/>
    <w:uiPriority w:val="9"/>
    <w:qFormat/>
    <w:rsid w:val="008B01D2"/>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US"/>
    </w:rPr>
  </w:style>
  <w:style w:type="paragraph" w:styleId="2">
    <w:name w:val="heading 2"/>
    <w:basedOn w:val="a"/>
    <w:next w:val="a"/>
    <w:link w:val="20"/>
    <w:uiPriority w:val="9"/>
    <w:unhideWhenUsed/>
    <w:qFormat/>
    <w:rsid w:val="008B01D2"/>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n-US"/>
    </w:rPr>
  </w:style>
  <w:style w:type="paragraph" w:styleId="3">
    <w:name w:val="heading 3"/>
    <w:basedOn w:val="a"/>
    <w:next w:val="a"/>
    <w:link w:val="30"/>
    <w:uiPriority w:val="9"/>
    <w:unhideWhenUsed/>
    <w:qFormat/>
    <w:rsid w:val="008B01D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rPr>
  </w:style>
  <w:style w:type="paragraph" w:styleId="4">
    <w:name w:val="heading 4"/>
    <w:next w:val="a"/>
    <w:link w:val="40"/>
    <w:uiPriority w:val="9"/>
    <w:unhideWhenUsed/>
    <w:qFormat/>
    <w:rsid w:val="008B01D2"/>
    <w:pPr>
      <w:keepNext/>
      <w:keepLines/>
      <w:spacing w:after="10" w:line="249" w:lineRule="auto"/>
      <w:ind w:left="10" w:right="3" w:hanging="10"/>
      <w:outlineLvl w:val="3"/>
    </w:pPr>
    <w:rPr>
      <w:rFonts w:ascii="Times New Roman" w:eastAsia="Times New Roman" w:hAnsi="Times New Roman" w:cs="Times New Roman"/>
      <w:b/>
      <w:color w:val="000000"/>
      <w:sz w:val="24"/>
      <w:lang w:val="en-US"/>
    </w:rPr>
  </w:style>
  <w:style w:type="paragraph" w:styleId="5">
    <w:name w:val="heading 5"/>
    <w:aliases w:val="China5,Head 5 (i),Further Points,III Section"/>
    <w:next w:val="a"/>
    <w:link w:val="50"/>
    <w:unhideWhenUsed/>
    <w:qFormat/>
    <w:rsid w:val="008B01D2"/>
    <w:pPr>
      <w:keepNext/>
      <w:keepLines/>
      <w:spacing w:after="10" w:line="249" w:lineRule="auto"/>
      <w:ind w:left="10" w:right="3" w:hanging="10"/>
      <w:outlineLvl w:val="4"/>
    </w:pPr>
    <w:rPr>
      <w:rFonts w:ascii="Times New Roman" w:eastAsia="Times New Roman" w:hAnsi="Times New Roman" w:cs="Times New Roman"/>
      <w:b/>
      <w:color w:val="000000"/>
      <w:sz w:val="24"/>
      <w:lang w:val="en-US"/>
    </w:rPr>
  </w:style>
  <w:style w:type="paragraph" w:styleId="6">
    <w:name w:val="heading 6"/>
    <w:next w:val="a"/>
    <w:link w:val="60"/>
    <w:uiPriority w:val="9"/>
    <w:unhideWhenUsed/>
    <w:qFormat/>
    <w:rsid w:val="008B01D2"/>
    <w:pPr>
      <w:keepNext/>
      <w:keepLines/>
      <w:spacing w:after="10" w:line="249" w:lineRule="auto"/>
      <w:ind w:left="10" w:right="3" w:hanging="10"/>
      <w:outlineLvl w:val="5"/>
    </w:pPr>
    <w:rPr>
      <w:rFonts w:ascii="Times New Roman" w:eastAsia="Times New Roman" w:hAnsi="Times New Roman" w:cs="Times New Roman"/>
      <w:b/>
      <w:color w:val="000000"/>
      <w:sz w:val="24"/>
      <w:lang w:val="en-US"/>
    </w:rPr>
  </w:style>
  <w:style w:type="paragraph" w:styleId="7">
    <w:name w:val="heading 7"/>
    <w:next w:val="a"/>
    <w:link w:val="70"/>
    <w:unhideWhenUsed/>
    <w:qFormat/>
    <w:rsid w:val="008B01D2"/>
    <w:pPr>
      <w:keepNext/>
      <w:keepLines/>
      <w:spacing w:after="10" w:line="249" w:lineRule="auto"/>
      <w:ind w:left="10" w:right="3" w:hanging="10"/>
      <w:outlineLvl w:val="6"/>
    </w:pPr>
    <w:rPr>
      <w:rFonts w:ascii="Times New Roman" w:eastAsia="Times New Roman" w:hAnsi="Times New Roman" w:cs="Times New Roman"/>
      <w:b/>
      <w:color w:val="000000"/>
      <w:sz w:val="24"/>
      <w:lang w:val="en-US"/>
    </w:rPr>
  </w:style>
  <w:style w:type="paragraph" w:styleId="8">
    <w:name w:val="heading 8"/>
    <w:basedOn w:val="a"/>
    <w:next w:val="a"/>
    <w:link w:val="80"/>
    <w:uiPriority w:val="9"/>
    <w:unhideWhenUsed/>
    <w:qFormat/>
    <w:rsid w:val="008B01D2"/>
    <w:pPr>
      <w:keepNext/>
      <w:keepLines/>
      <w:spacing w:before="40" w:after="0" w:line="276" w:lineRule="auto"/>
      <w:outlineLvl w:val="7"/>
    </w:pPr>
    <w:rPr>
      <w:rFonts w:asciiTheme="majorHAnsi" w:eastAsiaTheme="majorEastAsia" w:hAnsiTheme="majorHAnsi" w:cstheme="majorBidi"/>
      <w:color w:val="272727" w:themeColor="text1" w:themeTint="D8"/>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Main numbered paragraph,List Paragraph (numbered (a)),List Paragraph nowy,Bullets,References,Numbered List Paragraph,Liste 1,List Paragraph Char Char Char,Use Case List Paragraph,List Paragraph2,Bullet paras,List Bullet Mary,body bullets,3"/>
    <w:basedOn w:val="a"/>
    <w:link w:val="a4"/>
    <w:uiPriority w:val="34"/>
    <w:qFormat/>
    <w:rsid w:val="0036632D"/>
    <w:pPr>
      <w:ind w:left="720"/>
      <w:contextualSpacing/>
    </w:pPr>
  </w:style>
  <w:style w:type="table" w:styleId="a5">
    <w:name w:val="Table Grid"/>
    <w:basedOn w:val="a1"/>
    <w:uiPriority w:val="39"/>
    <w:rsid w:val="00793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uiPriority w:val="20"/>
    <w:qFormat/>
    <w:rsid w:val="003E5A8A"/>
    <w:rPr>
      <w:rFonts w:ascii="Times New Roman" w:hAnsi="Times New Roman" w:cs="Times New Roman" w:hint="default"/>
      <w:i/>
      <w:iCs/>
    </w:rPr>
  </w:style>
  <w:style w:type="paragraph" w:styleId="a7">
    <w:name w:val="Balloon Text"/>
    <w:basedOn w:val="a"/>
    <w:link w:val="a8"/>
    <w:uiPriority w:val="99"/>
    <w:semiHidden/>
    <w:unhideWhenUsed/>
    <w:rsid w:val="00CE6DE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E6DE9"/>
    <w:rPr>
      <w:rFonts w:ascii="Segoe UI" w:hAnsi="Segoe UI" w:cs="Segoe UI"/>
      <w:sz w:val="18"/>
      <w:szCs w:val="18"/>
    </w:rPr>
  </w:style>
  <w:style w:type="character" w:customStyle="1" w:styleId="10">
    <w:name w:val="Заголовок 1 Знак"/>
    <w:basedOn w:val="a0"/>
    <w:link w:val="1"/>
    <w:rsid w:val="008B01D2"/>
    <w:rPr>
      <w:rFonts w:asciiTheme="majorHAnsi" w:eastAsiaTheme="majorEastAsia" w:hAnsiTheme="majorHAnsi" w:cstheme="majorBidi"/>
      <w:color w:val="2F5496" w:themeColor="accent1" w:themeShade="BF"/>
      <w:sz w:val="32"/>
      <w:szCs w:val="32"/>
      <w:lang w:val="en-US"/>
    </w:rPr>
  </w:style>
  <w:style w:type="character" w:customStyle="1" w:styleId="20">
    <w:name w:val="Заголовок 2 Знак"/>
    <w:basedOn w:val="a0"/>
    <w:link w:val="2"/>
    <w:rsid w:val="008B01D2"/>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rsid w:val="008B01D2"/>
    <w:rPr>
      <w:rFonts w:asciiTheme="majorHAnsi" w:eastAsiaTheme="majorEastAsia" w:hAnsiTheme="majorHAnsi" w:cstheme="majorBidi"/>
      <w:color w:val="1F3763" w:themeColor="accent1" w:themeShade="7F"/>
      <w:sz w:val="24"/>
      <w:szCs w:val="24"/>
      <w:lang w:val="en-US"/>
    </w:rPr>
  </w:style>
  <w:style w:type="character" w:customStyle="1" w:styleId="40">
    <w:name w:val="Заголовок 4 Знак"/>
    <w:basedOn w:val="a0"/>
    <w:link w:val="4"/>
    <w:uiPriority w:val="9"/>
    <w:rsid w:val="008B01D2"/>
    <w:rPr>
      <w:rFonts w:ascii="Times New Roman" w:eastAsia="Times New Roman" w:hAnsi="Times New Roman" w:cs="Times New Roman"/>
      <w:b/>
      <w:color w:val="000000"/>
      <w:sz w:val="24"/>
      <w:lang w:val="en-US"/>
    </w:rPr>
  </w:style>
  <w:style w:type="character" w:customStyle="1" w:styleId="50">
    <w:name w:val="Заголовок 5 Знак"/>
    <w:aliases w:val="China5 Знак,Head 5 (i) Знак,Further Points Знак,III Section Знак"/>
    <w:basedOn w:val="a0"/>
    <w:link w:val="5"/>
    <w:rsid w:val="008B01D2"/>
    <w:rPr>
      <w:rFonts w:ascii="Times New Roman" w:eastAsia="Times New Roman" w:hAnsi="Times New Roman" w:cs="Times New Roman"/>
      <w:b/>
      <w:color w:val="000000"/>
      <w:sz w:val="24"/>
      <w:lang w:val="en-US"/>
    </w:rPr>
  </w:style>
  <w:style w:type="character" w:customStyle="1" w:styleId="60">
    <w:name w:val="Заголовок 6 Знак"/>
    <w:basedOn w:val="a0"/>
    <w:link w:val="6"/>
    <w:uiPriority w:val="9"/>
    <w:rsid w:val="008B01D2"/>
    <w:rPr>
      <w:rFonts w:ascii="Times New Roman" w:eastAsia="Times New Roman" w:hAnsi="Times New Roman" w:cs="Times New Roman"/>
      <w:b/>
      <w:color w:val="000000"/>
      <w:sz w:val="24"/>
      <w:lang w:val="en-US"/>
    </w:rPr>
  </w:style>
  <w:style w:type="character" w:customStyle="1" w:styleId="70">
    <w:name w:val="Заголовок 7 Знак"/>
    <w:basedOn w:val="a0"/>
    <w:link w:val="7"/>
    <w:rsid w:val="008B01D2"/>
    <w:rPr>
      <w:rFonts w:ascii="Times New Roman" w:eastAsia="Times New Roman" w:hAnsi="Times New Roman" w:cs="Times New Roman"/>
      <w:b/>
      <w:color w:val="000000"/>
      <w:sz w:val="24"/>
      <w:lang w:val="en-US"/>
    </w:rPr>
  </w:style>
  <w:style w:type="character" w:customStyle="1" w:styleId="80">
    <w:name w:val="Заголовок 8 Знак"/>
    <w:basedOn w:val="a0"/>
    <w:link w:val="8"/>
    <w:uiPriority w:val="9"/>
    <w:rsid w:val="008B01D2"/>
    <w:rPr>
      <w:rFonts w:asciiTheme="majorHAnsi" w:eastAsiaTheme="majorEastAsia" w:hAnsiTheme="majorHAnsi" w:cstheme="majorBidi"/>
      <w:color w:val="272727" w:themeColor="text1" w:themeTint="D8"/>
      <w:sz w:val="21"/>
      <w:szCs w:val="21"/>
      <w:lang w:val="en-US"/>
    </w:rPr>
  </w:style>
  <w:style w:type="paragraph" w:styleId="a9">
    <w:name w:val="annotation text"/>
    <w:basedOn w:val="a"/>
    <w:link w:val="aa"/>
    <w:uiPriority w:val="99"/>
    <w:rsid w:val="008B01D2"/>
    <w:pPr>
      <w:spacing w:after="0" w:line="240" w:lineRule="auto"/>
    </w:pPr>
    <w:rPr>
      <w:rFonts w:ascii="Times New Roman" w:eastAsia="Times New Roman" w:hAnsi="Times New Roman" w:cs="Times New Roman"/>
      <w:sz w:val="20"/>
      <w:szCs w:val="20"/>
      <w:lang w:val="en-US"/>
    </w:rPr>
  </w:style>
  <w:style w:type="character" w:customStyle="1" w:styleId="aa">
    <w:name w:val="Текст примечания Знак"/>
    <w:basedOn w:val="a0"/>
    <w:link w:val="a9"/>
    <w:uiPriority w:val="99"/>
    <w:rsid w:val="008B01D2"/>
    <w:rPr>
      <w:rFonts w:ascii="Times New Roman" w:eastAsia="Times New Roman" w:hAnsi="Times New Roman" w:cs="Times New Roman"/>
      <w:sz w:val="20"/>
      <w:szCs w:val="20"/>
      <w:lang w:val="en-US"/>
    </w:rPr>
  </w:style>
  <w:style w:type="paragraph" w:customStyle="1" w:styleId="Default">
    <w:name w:val="Default"/>
    <w:link w:val="DefaultChar"/>
    <w:rsid w:val="008B01D2"/>
    <w:pPr>
      <w:autoSpaceDE w:val="0"/>
      <w:autoSpaceDN w:val="0"/>
      <w:adjustRightInd w:val="0"/>
      <w:spacing w:after="0" w:line="240" w:lineRule="auto"/>
    </w:pPr>
    <w:rPr>
      <w:rFonts w:ascii="Arial" w:eastAsiaTheme="minorEastAsia" w:hAnsi="Arial" w:cs="Arial"/>
      <w:color w:val="000000"/>
      <w:sz w:val="24"/>
      <w:szCs w:val="24"/>
      <w:lang w:val="en-CA"/>
    </w:rPr>
  </w:style>
  <w:style w:type="character" w:styleId="ab">
    <w:name w:val="annotation reference"/>
    <w:basedOn w:val="a0"/>
    <w:uiPriority w:val="99"/>
    <w:unhideWhenUsed/>
    <w:rsid w:val="008B01D2"/>
    <w:rPr>
      <w:sz w:val="16"/>
      <w:szCs w:val="16"/>
    </w:rPr>
  </w:style>
  <w:style w:type="paragraph" w:customStyle="1" w:styleId="head2">
    <w:name w:val="head2"/>
    <w:basedOn w:val="a3"/>
    <w:qFormat/>
    <w:rsid w:val="008B01D2"/>
    <w:pPr>
      <w:keepNext/>
      <w:keepLines/>
      <w:numPr>
        <w:numId w:val="1"/>
      </w:numPr>
      <w:spacing w:after="240" w:line="240" w:lineRule="auto"/>
      <w:contextualSpacing w:val="0"/>
    </w:pPr>
    <w:rPr>
      <w:rFonts w:ascii="Times New Roman" w:eastAsiaTheme="minorEastAsia" w:hAnsi="Times New Roman" w:cs="Times New Roman"/>
      <w:b/>
      <w:lang w:val="en-US"/>
    </w:rPr>
  </w:style>
  <w:style w:type="paragraph" w:customStyle="1" w:styleId="head3">
    <w:name w:val="head3"/>
    <w:basedOn w:val="head2"/>
    <w:link w:val="head3Char"/>
    <w:qFormat/>
    <w:rsid w:val="008B01D2"/>
    <w:pPr>
      <w:numPr>
        <w:ilvl w:val="1"/>
        <w:numId w:val="0"/>
      </w:numPr>
    </w:pPr>
    <w:rPr>
      <w:rFonts w:ascii="Times New Roman Bold" w:hAnsi="Times New Roman Bold"/>
      <w:smallCaps/>
    </w:rPr>
  </w:style>
  <w:style w:type="character" w:customStyle="1" w:styleId="a4">
    <w:name w:val="Абзац списка Знак"/>
    <w:aliases w:val="Main numbered paragraph Знак,List Paragraph (numbered (a)) Знак,List Paragraph nowy Знак,Bullets Знак,References Знак,Numbered List Paragraph Знак,Liste 1 Знак,List Paragraph Char Char Char Знак,Use Case List Paragraph Знак,3 Знак"/>
    <w:basedOn w:val="a0"/>
    <w:link w:val="a3"/>
    <w:uiPriority w:val="34"/>
    <w:qFormat/>
    <w:rsid w:val="008B01D2"/>
  </w:style>
  <w:style w:type="paragraph" w:customStyle="1" w:styleId="head4">
    <w:name w:val="head4"/>
    <w:basedOn w:val="head3"/>
    <w:link w:val="head4Char"/>
    <w:qFormat/>
    <w:rsid w:val="008B01D2"/>
    <w:pPr>
      <w:numPr>
        <w:ilvl w:val="2"/>
      </w:numPr>
      <w:ind w:left="720"/>
    </w:pPr>
    <w:rPr>
      <w:smallCaps w:val="0"/>
    </w:rPr>
  </w:style>
  <w:style w:type="character" w:customStyle="1" w:styleId="head3Char">
    <w:name w:val="head3 Char"/>
    <w:basedOn w:val="a0"/>
    <w:link w:val="head3"/>
    <w:rsid w:val="008B01D2"/>
    <w:rPr>
      <w:rFonts w:ascii="Times New Roman Bold" w:eastAsiaTheme="minorEastAsia" w:hAnsi="Times New Roman Bold" w:cs="Times New Roman"/>
      <w:b/>
      <w:smallCaps/>
      <w:lang w:val="en-US"/>
    </w:rPr>
  </w:style>
  <w:style w:type="paragraph" w:customStyle="1" w:styleId="head5">
    <w:name w:val="head5"/>
    <w:basedOn w:val="head4"/>
    <w:link w:val="head5Char"/>
    <w:qFormat/>
    <w:rsid w:val="008B01D2"/>
    <w:pPr>
      <w:numPr>
        <w:ilvl w:val="3"/>
      </w:numPr>
      <w:ind w:left="720"/>
    </w:pPr>
    <w:rPr>
      <w:i/>
    </w:rPr>
  </w:style>
  <w:style w:type="paragraph" w:styleId="ac">
    <w:name w:val="footnote text"/>
    <w:aliases w:val="9,ADB,ALTS FOOTNOTE,FOOTNOTES,Footnote Text Char Char,Footnote Text Char1 Char,Footnote Text Char1 Char Char,Footnote Text Char2 Char,Footnote Text Char2 Char Char Char,Footnote Text Char3,Footnote ak,Geneva 9,f,fn,footn,footnote text,ft"/>
    <w:basedOn w:val="a"/>
    <w:link w:val="ad"/>
    <w:uiPriority w:val="8"/>
    <w:unhideWhenUsed/>
    <w:qFormat/>
    <w:rsid w:val="008B01D2"/>
    <w:pPr>
      <w:spacing w:after="0" w:line="240" w:lineRule="auto"/>
    </w:pPr>
    <w:rPr>
      <w:rFonts w:eastAsiaTheme="minorEastAsia"/>
      <w:sz w:val="20"/>
      <w:szCs w:val="20"/>
      <w:lang w:val="en-US"/>
    </w:rPr>
  </w:style>
  <w:style w:type="character" w:customStyle="1" w:styleId="ad">
    <w:name w:val="Текст сноски Знак"/>
    <w:aliases w:val="9 Знак,ADB Знак,ALTS FOOTNOTE Знак,FOOTNOTES Знак,Footnote Text Char Char Знак,Footnote Text Char1 Char Знак,Footnote Text Char1 Char Char Знак,Footnote Text Char2 Char Знак,Footnote Text Char2 Char Char Char Знак,Footnote ak Знак"/>
    <w:basedOn w:val="a0"/>
    <w:link w:val="ac"/>
    <w:uiPriority w:val="8"/>
    <w:rsid w:val="008B01D2"/>
    <w:rPr>
      <w:rFonts w:eastAsiaTheme="minorEastAsia"/>
      <w:sz w:val="20"/>
      <w:szCs w:val="20"/>
      <w:lang w:val="en-US"/>
    </w:rPr>
  </w:style>
  <w:style w:type="character" w:styleId="ae">
    <w:name w:val="footnote reference"/>
    <w:aliases w:val="ftref,16 Point,BVI fnr,Char Char Char Char Car Char,Footnote,Footnote Reference Number,Footnote Reference_LVL6,Footnote Reference_LVL61,Footnote Reference_LVL62,R,Ref,Ref. de nota al pie.,Style 6,Superscript 6 Point,de nota al pie,fr,FO"/>
    <w:basedOn w:val="a0"/>
    <w:link w:val="FNRefeCharChar"/>
    <w:uiPriority w:val="8"/>
    <w:unhideWhenUsed/>
    <w:qFormat/>
    <w:rsid w:val="008B01D2"/>
    <w:rPr>
      <w:vertAlign w:val="superscript"/>
    </w:rPr>
  </w:style>
  <w:style w:type="paragraph" w:styleId="af">
    <w:name w:val="Normal (Web)"/>
    <w:basedOn w:val="a"/>
    <w:uiPriority w:val="99"/>
    <w:unhideWhenUsed/>
    <w:rsid w:val="008B01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4Char">
    <w:name w:val="head4 Char"/>
    <w:basedOn w:val="head3Char"/>
    <w:link w:val="head4"/>
    <w:rsid w:val="008B01D2"/>
    <w:rPr>
      <w:rFonts w:ascii="Times New Roman Bold" w:eastAsiaTheme="minorEastAsia" w:hAnsi="Times New Roman Bold" w:cs="Times New Roman"/>
      <w:b/>
      <w:smallCaps w:val="0"/>
      <w:lang w:val="en-US"/>
    </w:rPr>
  </w:style>
  <w:style w:type="character" w:customStyle="1" w:styleId="head5Char">
    <w:name w:val="head5 Char"/>
    <w:basedOn w:val="head4Char"/>
    <w:link w:val="head5"/>
    <w:rsid w:val="008B01D2"/>
    <w:rPr>
      <w:rFonts w:ascii="Times New Roman Bold" w:eastAsiaTheme="minorEastAsia" w:hAnsi="Times New Roman Bold" w:cs="Times New Roman"/>
      <w:b/>
      <w:i/>
      <w:smallCaps w:val="0"/>
      <w:lang w:val="en-US"/>
    </w:rPr>
  </w:style>
  <w:style w:type="character" w:styleId="af0">
    <w:name w:val="Hyperlink"/>
    <w:basedOn w:val="a0"/>
    <w:uiPriority w:val="99"/>
    <w:unhideWhenUsed/>
    <w:rsid w:val="008B01D2"/>
    <w:rPr>
      <w:color w:val="0563C1" w:themeColor="hyperlink"/>
      <w:u w:val="single"/>
    </w:rPr>
  </w:style>
  <w:style w:type="paragraph" w:customStyle="1" w:styleId="PDSAnnexHeading">
    <w:name w:val="PDS Annex Heading"/>
    <w:next w:val="a"/>
    <w:uiPriority w:val="99"/>
    <w:rsid w:val="008B01D2"/>
    <w:pPr>
      <w:keepNext/>
      <w:spacing w:after="120" w:line="240" w:lineRule="auto"/>
      <w:jc w:val="center"/>
    </w:pPr>
    <w:rPr>
      <w:rFonts w:ascii="Times New Roman" w:eastAsia="SimSun" w:hAnsi="Times New Roman" w:cs="Times New Roman"/>
      <w:b/>
      <w:sz w:val="24"/>
      <w:szCs w:val="20"/>
      <w:lang w:val="en-US"/>
    </w:rPr>
  </w:style>
  <w:style w:type="paragraph" w:styleId="af1">
    <w:name w:val="annotation subject"/>
    <w:basedOn w:val="a9"/>
    <w:next w:val="a9"/>
    <w:link w:val="af2"/>
    <w:uiPriority w:val="99"/>
    <w:semiHidden/>
    <w:unhideWhenUsed/>
    <w:rsid w:val="008B01D2"/>
    <w:pPr>
      <w:spacing w:after="200"/>
    </w:pPr>
    <w:rPr>
      <w:rFonts w:asciiTheme="minorHAnsi" w:eastAsiaTheme="minorEastAsia" w:hAnsiTheme="minorHAnsi" w:cstheme="minorBidi"/>
      <w:b/>
      <w:bCs/>
    </w:rPr>
  </w:style>
  <w:style w:type="character" w:customStyle="1" w:styleId="af2">
    <w:name w:val="Тема примечания Знак"/>
    <w:basedOn w:val="aa"/>
    <w:link w:val="af1"/>
    <w:uiPriority w:val="99"/>
    <w:semiHidden/>
    <w:rsid w:val="008B01D2"/>
    <w:rPr>
      <w:rFonts w:ascii="Times New Roman" w:eastAsiaTheme="minorEastAsia" w:hAnsi="Times New Roman" w:cs="Times New Roman"/>
      <w:b/>
      <w:bCs/>
      <w:sz w:val="20"/>
      <w:szCs w:val="20"/>
      <w:lang w:val="en-US"/>
    </w:rPr>
  </w:style>
  <w:style w:type="paragraph" w:styleId="af3">
    <w:name w:val="header"/>
    <w:aliases w:val="Section Header"/>
    <w:basedOn w:val="a"/>
    <w:link w:val="af4"/>
    <w:uiPriority w:val="99"/>
    <w:unhideWhenUsed/>
    <w:rsid w:val="008B01D2"/>
    <w:pPr>
      <w:tabs>
        <w:tab w:val="center" w:pos="4680"/>
        <w:tab w:val="right" w:pos="9360"/>
      </w:tabs>
      <w:spacing w:after="0" w:line="240" w:lineRule="auto"/>
    </w:pPr>
    <w:rPr>
      <w:rFonts w:eastAsiaTheme="minorEastAsia"/>
      <w:lang w:val="en-US"/>
    </w:rPr>
  </w:style>
  <w:style w:type="character" w:customStyle="1" w:styleId="af4">
    <w:name w:val="Верхний колонтитул Знак"/>
    <w:aliases w:val="Section Header Знак"/>
    <w:basedOn w:val="a0"/>
    <w:link w:val="af3"/>
    <w:uiPriority w:val="99"/>
    <w:rsid w:val="008B01D2"/>
    <w:rPr>
      <w:rFonts w:eastAsiaTheme="minorEastAsia"/>
      <w:lang w:val="en-US"/>
    </w:rPr>
  </w:style>
  <w:style w:type="paragraph" w:styleId="af5">
    <w:name w:val="footer"/>
    <w:basedOn w:val="a"/>
    <w:link w:val="af6"/>
    <w:uiPriority w:val="99"/>
    <w:unhideWhenUsed/>
    <w:rsid w:val="008B01D2"/>
    <w:pPr>
      <w:tabs>
        <w:tab w:val="center" w:pos="4680"/>
        <w:tab w:val="right" w:pos="9360"/>
      </w:tabs>
      <w:spacing w:after="0" w:line="240" w:lineRule="auto"/>
    </w:pPr>
    <w:rPr>
      <w:rFonts w:eastAsiaTheme="minorEastAsia"/>
      <w:lang w:val="en-US"/>
    </w:rPr>
  </w:style>
  <w:style w:type="character" w:customStyle="1" w:styleId="af6">
    <w:name w:val="Нижний колонтитул Знак"/>
    <w:basedOn w:val="a0"/>
    <w:link w:val="af5"/>
    <w:uiPriority w:val="99"/>
    <w:rsid w:val="008B01D2"/>
    <w:rPr>
      <w:rFonts w:eastAsiaTheme="minorEastAsia"/>
      <w:lang w:val="en-US"/>
    </w:rPr>
  </w:style>
  <w:style w:type="character" w:customStyle="1" w:styleId="DefaultChar">
    <w:name w:val="Default Char"/>
    <w:link w:val="Default"/>
    <w:locked/>
    <w:rsid w:val="008B01D2"/>
    <w:rPr>
      <w:rFonts w:ascii="Arial" w:eastAsiaTheme="minorEastAsia" w:hAnsi="Arial" w:cs="Arial"/>
      <w:color w:val="000000"/>
      <w:sz w:val="24"/>
      <w:szCs w:val="24"/>
      <w:lang w:val="en-CA"/>
    </w:rPr>
  </w:style>
  <w:style w:type="paragraph" w:customStyle="1" w:styleId="FreeFormAAA">
    <w:name w:val="Free Form A A A"/>
    <w:rsid w:val="008B01D2"/>
    <w:pPr>
      <w:spacing w:after="0" w:line="240" w:lineRule="auto"/>
    </w:pPr>
    <w:rPr>
      <w:rFonts w:ascii="Helvetica" w:eastAsia="ヒラギノ角ゴ Pro W3" w:hAnsi="Helvetica" w:cs="Times New Roman"/>
      <w:color w:val="000000"/>
      <w:sz w:val="24"/>
      <w:szCs w:val="20"/>
      <w:lang w:val="en-US" w:eastAsia="en-GB"/>
    </w:rPr>
  </w:style>
  <w:style w:type="paragraph" w:customStyle="1" w:styleId="Pa10">
    <w:name w:val="Pa10"/>
    <w:basedOn w:val="a"/>
    <w:next w:val="a"/>
    <w:uiPriority w:val="99"/>
    <w:rsid w:val="008B01D2"/>
    <w:pPr>
      <w:autoSpaceDE w:val="0"/>
      <w:autoSpaceDN w:val="0"/>
      <w:adjustRightInd w:val="0"/>
      <w:spacing w:after="0" w:line="181" w:lineRule="atLeast"/>
    </w:pPr>
    <w:rPr>
      <w:rFonts w:ascii="Arial" w:eastAsia="Calibri" w:hAnsi="Arial" w:cs="Arial"/>
      <w:sz w:val="24"/>
      <w:szCs w:val="24"/>
      <w:lang w:val="en-US"/>
    </w:rPr>
  </w:style>
  <w:style w:type="paragraph" w:customStyle="1" w:styleId="ConsPlusNormal">
    <w:name w:val="ConsPlusNormal"/>
    <w:rsid w:val="008B01D2"/>
    <w:pPr>
      <w:autoSpaceDE w:val="0"/>
      <w:autoSpaceDN w:val="0"/>
      <w:adjustRightInd w:val="0"/>
      <w:spacing w:after="0" w:line="240" w:lineRule="auto"/>
    </w:pPr>
    <w:rPr>
      <w:rFonts w:ascii="Times New Roman" w:eastAsia="Courier New" w:hAnsi="Times New Roman" w:cs="Times New Roman"/>
      <w:sz w:val="24"/>
      <w:szCs w:val="24"/>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a"/>
    <w:link w:val="ae"/>
    <w:uiPriority w:val="99"/>
    <w:rsid w:val="008B01D2"/>
    <w:pPr>
      <w:spacing w:after="0" w:line="240" w:lineRule="exact"/>
    </w:pPr>
    <w:rPr>
      <w:vertAlign w:val="superscript"/>
    </w:rPr>
  </w:style>
  <w:style w:type="paragraph" w:customStyle="1" w:styleId="DHSOPLiistText">
    <w:name w:val="DHSOP_Liist#Text"/>
    <w:basedOn w:val="a"/>
    <w:link w:val="DHSOPLiistTextChar"/>
    <w:qFormat/>
    <w:rsid w:val="008B01D2"/>
    <w:pPr>
      <w:numPr>
        <w:numId w:val="2"/>
      </w:numPr>
      <w:spacing w:after="0" w:line="240" w:lineRule="auto"/>
    </w:pPr>
    <w:rPr>
      <w:rFonts w:ascii="Times New Roman" w:hAnsi="Times New Roman"/>
      <w:sz w:val="24"/>
      <w:lang w:val="en-US"/>
    </w:rPr>
  </w:style>
  <w:style w:type="character" w:customStyle="1" w:styleId="DHSOPLiistTextChar">
    <w:name w:val="DHSOP_Liist#Text Char"/>
    <w:basedOn w:val="a0"/>
    <w:link w:val="DHSOPLiistText"/>
    <w:rsid w:val="008B01D2"/>
    <w:rPr>
      <w:rFonts w:ascii="Times New Roman" w:hAnsi="Times New Roman"/>
      <w:sz w:val="24"/>
      <w:lang w:val="en-US"/>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a"/>
    <w:uiPriority w:val="99"/>
    <w:qFormat/>
    <w:rsid w:val="008B01D2"/>
    <w:pPr>
      <w:spacing w:after="0" w:line="240" w:lineRule="exact"/>
    </w:pPr>
    <w:rPr>
      <w:rFonts w:ascii="Times New Roman" w:hAnsi="Times New Roman"/>
      <w:sz w:val="24"/>
      <w:vertAlign w:val="superscript"/>
      <w:lang w:val="en-US"/>
    </w:rPr>
  </w:style>
  <w:style w:type="paragraph" w:customStyle="1" w:styleId="DHSOP2Heading">
    <w:name w:val="DHSOP_2#Heading"/>
    <w:basedOn w:val="a"/>
    <w:qFormat/>
    <w:rsid w:val="008B01D2"/>
    <w:pPr>
      <w:spacing w:after="0" w:line="240" w:lineRule="auto"/>
      <w:ind w:left="709" w:hanging="709"/>
    </w:pPr>
    <w:rPr>
      <w:rFonts w:ascii="Times New Roman" w:hAnsi="Times New Roman"/>
      <w:b/>
      <w:sz w:val="28"/>
      <w:lang w:val="en-US"/>
    </w:rPr>
  </w:style>
  <w:style w:type="character" w:customStyle="1" w:styleId="FootnoteTextChar2">
    <w:name w:val="Footnote Text Char2"/>
    <w:aliases w:val="FOOTNOTES Char1,fn Char1,single space Char1,f Char1,ft Char1,Footnote Text Char1 Char1,Footnote Text Char2 Char Char1,Footnote Text Char1 Char Char Char1,Footnote Text Char2 Char Char Char Char1,DSE note Char1,Geneva Char1"/>
    <w:locked/>
    <w:rsid w:val="008B01D2"/>
    <w:rPr>
      <w:rFonts w:ascii="Times New Roman" w:hAnsi="Times New Roman"/>
    </w:rPr>
  </w:style>
  <w:style w:type="character" w:customStyle="1" w:styleId="Heading2Char1">
    <w:name w:val="Heading 2 Char1"/>
    <w:locked/>
    <w:rsid w:val="008B01D2"/>
    <w:rPr>
      <w:rFonts w:ascii="Cambria" w:hAnsi="Cambria"/>
      <w:b/>
      <w:color w:val="4F81BD"/>
      <w:sz w:val="26"/>
    </w:rPr>
  </w:style>
  <w:style w:type="paragraph" w:customStyle="1" w:styleId="BVIfnrCarCar">
    <w:name w:val="BVI fnr Car Car"/>
    <w:aliases w:val="BVI fnr Car,BVI fnr Car Car Car Car,BVI fnr Car Car Car Car Char Car Char Char"/>
    <w:basedOn w:val="a"/>
    <w:autoRedefine/>
    <w:uiPriority w:val="99"/>
    <w:rsid w:val="008B01D2"/>
    <w:pPr>
      <w:widowControl w:val="0"/>
      <w:autoSpaceDE w:val="0"/>
      <w:autoSpaceDN w:val="0"/>
      <w:adjustRightInd w:val="0"/>
      <w:spacing w:after="0" w:line="240" w:lineRule="auto"/>
      <w:jc w:val="both"/>
    </w:pPr>
    <w:rPr>
      <w:rFonts w:eastAsiaTheme="minorEastAsia"/>
      <w:vertAlign w:val="superscript"/>
      <w:lang w:val="en-US"/>
    </w:rPr>
  </w:style>
  <w:style w:type="table" w:customStyle="1" w:styleId="TableGrid">
    <w:name w:val="TableGrid"/>
    <w:rsid w:val="008B01D2"/>
    <w:pPr>
      <w:spacing w:after="0" w:line="240" w:lineRule="auto"/>
    </w:pPr>
    <w:rPr>
      <w:rFonts w:eastAsiaTheme="minorEastAsia"/>
      <w:lang w:val="en-US"/>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8B01D2"/>
    <w:pPr>
      <w:spacing w:after="0"/>
      <w:ind w:left="634"/>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8B01D2"/>
    <w:rPr>
      <w:rFonts w:ascii="Times New Roman" w:eastAsia="Times New Roman" w:hAnsi="Times New Roman" w:cs="Times New Roman"/>
      <w:color w:val="000000"/>
      <w:sz w:val="18"/>
      <w:lang w:val="en-US"/>
    </w:rPr>
  </w:style>
  <w:style w:type="character" w:customStyle="1" w:styleId="footnotemark">
    <w:name w:val="footnote mark"/>
    <w:hidden/>
    <w:rsid w:val="008B01D2"/>
    <w:rPr>
      <w:rFonts w:ascii="Times New Roman" w:eastAsia="Times New Roman" w:hAnsi="Times New Roman" w:cs="Times New Roman"/>
      <w:color w:val="000000"/>
      <w:sz w:val="18"/>
      <w:vertAlign w:val="superscript"/>
    </w:rPr>
  </w:style>
  <w:style w:type="table" w:customStyle="1" w:styleId="TableGrid1">
    <w:name w:val="TableGrid1"/>
    <w:rsid w:val="008B01D2"/>
    <w:pPr>
      <w:spacing w:after="0" w:line="240" w:lineRule="auto"/>
    </w:pPr>
    <w:rPr>
      <w:rFonts w:eastAsiaTheme="minorEastAsia"/>
      <w:lang w:val="en-US"/>
    </w:rPr>
    <w:tblPr>
      <w:tblCellMar>
        <w:top w:w="0" w:type="dxa"/>
        <w:left w:w="0" w:type="dxa"/>
        <w:bottom w:w="0" w:type="dxa"/>
        <w:right w:w="0" w:type="dxa"/>
      </w:tblCellMar>
    </w:tblPr>
  </w:style>
  <w:style w:type="character" w:customStyle="1" w:styleId="11">
    <w:name w:val="Неразрешенное упоминание1"/>
    <w:basedOn w:val="a0"/>
    <w:uiPriority w:val="99"/>
    <w:semiHidden/>
    <w:unhideWhenUsed/>
    <w:rsid w:val="008B01D2"/>
    <w:rPr>
      <w:color w:val="605E5C"/>
      <w:shd w:val="clear" w:color="auto" w:fill="E1DFDD"/>
    </w:rPr>
  </w:style>
  <w:style w:type="character" w:customStyle="1" w:styleId="12">
    <w:name w:val="Основной текст + 12"/>
    <w:aliases w:val="5 pt,Курсив,Интервал 0 pt8"/>
    <w:uiPriority w:val="99"/>
    <w:rsid w:val="008B01D2"/>
    <w:rPr>
      <w:rFonts w:ascii="Times New Roman" w:hAnsi="Times New Roman"/>
      <w:i/>
      <w:spacing w:val="1"/>
      <w:sz w:val="25"/>
      <w:u w:val="none"/>
    </w:rPr>
  </w:style>
  <w:style w:type="paragraph" w:customStyle="1" w:styleId="ConsPlusNonformat">
    <w:name w:val="ConsPlusNonformat"/>
    <w:uiPriority w:val="99"/>
    <w:rsid w:val="008B01D2"/>
    <w:pPr>
      <w:widowControl w:val="0"/>
      <w:autoSpaceDE w:val="0"/>
      <w:autoSpaceDN w:val="0"/>
      <w:spacing w:after="0" w:line="240" w:lineRule="auto"/>
    </w:pPr>
    <w:rPr>
      <w:rFonts w:ascii="Courier New" w:eastAsia="Courier New" w:hAnsi="Courier New" w:cs="Courier New"/>
      <w:sz w:val="20"/>
      <w:szCs w:val="20"/>
      <w:lang w:eastAsia="ru-RU"/>
    </w:rPr>
  </w:style>
  <w:style w:type="paragraph" w:styleId="af7">
    <w:name w:val="No Spacing"/>
    <w:link w:val="af8"/>
    <w:uiPriority w:val="99"/>
    <w:qFormat/>
    <w:rsid w:val="008B01D2"/>
    <w:pPr>
      <w:spacing w:after="0" w:line="240" w:lineRule="auto"/>
    </w:pPr>
    <w:rPr>
      <w:rFonts w:ascii="Times New Roman" w:eastAsia="Calibri" w:hAnsi="Times New Roman" w:cs="Times New Roman"/>
      <w:sz w:val="24"/>
      <w:szCs w:val="24"/>
      <w:lang w:val="en-US"/>
    </w:rPr>
  </w:style>
  <w:style w:type="character" w:customStyle="1" w:styleId="af8">
    <w:name w:val="Без интервала Знак"/>
    <w:link w:val="af7"/>
    <w:uiPriority w:val="99"/>
    <w:locked/>
    <w:rsid w:val="008B01D2"/>
    <w:rPr>
      <w:rFonts w:ascii="Times New Roman" w:eastAsia="Calibri" w:hAnsi="Times New Roman" w:cs="Times New Roman"/>
      <w:sz w:val="24"/>
      <w:szCs w:val="24"/>
      <w:lang w:val="en-US"/>
    </w:rPr>
  </w:style>
  <w:style w:type="numbering" w:customStyle="1" w:styleId="NoList1">
    <w:name w:val="No List1"/>
    <w:next w:val="a2"/>
    <w:uiPriority w:val="99"/>
    <w:semiHidden/>
    <w:unhideWhenUsed/>
    <w:rsid w:val="008B01D2"/>
  </w:style>
  <w:style w:type="table" w:customStyle="1" w:styleId="TableGrid10">
    <w:name w:val="Table Grid1"/>
    <w:basedOn w:val="a1"/>
    <w:next w:val="a5"/>
    <w:uiPriority w:val="39"/>
    <w:rsid w:val="008B01D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OC Heading"/>
    <w:basedOn w:val="1"/>
    <w:next w:val="a"/>
    <w:uiPriority w:val="39"/>
    <w:unhideWhenUsed/>
    <w:qFormat/>
    <w:rsid w:val="008B01D2"/>
    <w:pPr>
      <w:spacing w:line="259" w:lineRule="auto"/>
      <w:outlineLvl w:val="9"/>
    </w:pPr>
  </w:style>
  <w:style w:type="paragraph" w:styleId="21">
    <w:name w:val="toc 2"/>
    <w:basedOn w:val="a"/>
    <w:next w:val="a"/>
    <w:autoRedefine/>
    <w:uiPriority w:val="39"/>
    <w:unhideWhenUsed/>
    <w:rsid w:val="008B01D2"/>
    <w:pPr>
      <w:tabs>
        <w:tab w:val="left" w:pos="660"/>
        <w:tab w:val="right" w:leader="dot" w:pos="9350"/>
      </w:tabs>
      <w:spacing w:after="0" w:line="240" w:lineRule="auto"/>
      <w:ind w:left="220"/>
    </w:pPr>
    <w:rPr>
      <w:rFonts w:ascii="Times New Roman" w:eastAsiaTheme="minorEastAsia" w:hAnsi="Times New Roman" w:cs="Times New Roman"/>
      <w:b/>
      <w:bCs/>
      <w:noProof/>
      <w:lang w:val="en-US"/>
    </w:rPr>
  </w:style>
  <w:style w:type="paragraph" w:styleId="31">
    <w:name w:val="toc 3"/>
    <w:basedOn w:val="a"/>
    <w:next w:val="a"/>
    <w:autoRedefine/>
    <w:unhideWhenUsed/>
    <w:rsid w:val="008B01D2"/>
    <w:pPr>
      <w:spacing w:after="100" w:line="276" w:lineRule="auto"/>
      <w:ind w:left="440"/>
    </w:pPr>
    <w:rPr>
      <w:rFonts w:eastAsiaTheme="minorEastAsia"/>
      <w:lang w:val="en-US"/>
    </w:rPr>
  </w:style>
  <w:style w:type="paragraph" w:styleId="afa">
    <w:name w:val="Plain Text"/>
    <w:basedOn w:val="a"/>
    <w:link w:val="afb"/>
    <w:uiPriority w:val="99"/>
    <w:unhideWhenUsed/>
    <w:rsid w:val="008B01D2"/>
    <w:pPr>
      <w:spacing w:after="0" w:line="240" w:lineRule="auto"/>
    </w:pPr>
    <w:rPr>
      <w:rFonts w:ascii="Calibri" w:hAnsi="Calibri"/>
      <w:szCs w:val="21"/>
      <w:lang w:val="en-US"/>
    </w:rPr>
  </w:style>
  <w:style w:type="character" w:customStyle="1" w:styleId="afb">
    <w:name w:val="Текст Знак"/>
    <w:basedOn w:val="a0"/>
    <w:link w:val="afa"/>
    <w:uiPriority w:val="99"/>
    <w:rsid w:val="008B01D2"/>
    <w:rPr>
      <w:rFonts w:ascii="Calibri" w:hAnsi="Calibri"/>
      <w:szCs w:val="21"/>
      <w:lang w:val="en-US"/>
    </w:rPr>
  </w:style>
  <w:style w:type="table" w:customStyle="1" w:styleId="TableGrid2">
    <w:name w:val="TableGrid2"/>
    <w:rsid w:val="008B01D2"/>
    <w:pPr>
      <w:spacing w:after="0" w:line="240" w:lineRule="auto"/>
    </w:pPr>
    <w:rPr>
      <w:rFonts w:eastAsiaTheme="minorEastAsia"/>
      <w:lang w:val="en-US"/>
    </w:rPr>
    <w:tblPr>
      <w:tblCellMar>
        <w:top w:w="0" w:type="dxa"/>
        <w:left w:w="0" w:type="dxa"/>
        <w:bottom w:w="0" w:type="dxa"/>
        <w:right w:w="0" w:type="dxa"/>
      </w:tblCellMar>
    </w:tblPr>
  </w:style>
  <w:style w:type="paragraph" w:styleId="13">
    <w:name w:val="toc 1"/>
    <w:hidden/>
    <w:uiPriority w:val="39"/>
    <w:rsid w:val="008B01D2"/>
    <w:pPr>
      <w:spacing w:after="29" w:line="247" w:lineRule="auto"/>
      <w:ind w:left="25" w:right="66" w:hanging="10"/>
      <w:jc w:val="both"/>
    </w:pPr>
    <w:rPr>
      <w:rFonts w:ascii="Times New Roman" w:eastAsia="Times New Roman" w:hAnsi="Times New Roman" w:cs="Times New Roman"/>
      <w:color w:val="000000"/>
      <w:sz w:val="24"/>
      <w:lang w:val="en-US"/>
    </w:rPr>
  </w:style>
  <w:style w:type="paragraph" w:styleId="afc">
    <w:name w:val="endnote text"/>
    <w:basedOn w:val="a"/>
    <w:link w:val="afd"/>
    <w:uiPriority w:val="99"/>
    <w:semiHidden/>
    <w:unhideWhenUsed/>
    <w:rsid w:val="008B01D2"/>
    <w:pPr>
      <w:spacing w:after="0" w:line="240" w:lineRule="auto"/>
    </w:pPr>
    <w:rPr>
      <w:rFonts w:eastAsiaTheme="minorEastAsia"/>
      <w:sz w:val="20"/>
      <w:szCs w:val="20"/>
      <w:lang w:val="en-US"/>
    </w:rPr>
  </w:style>
  <w:style w:type="character" w:customStyle="1" w:styleId="afd">
    <w:name w:val="Текст концевой сноски Знак"/>
    <w:basedOn w:val="a0"/>
    <w:link w:val="afc"/>
    <w:uiPriority w:val="99"/>
    <w:semiHidden/>
    <w:rsid w:val="008B01D2"/>
    <w:rPr>
      <w:rFonts w:eastAsiaTheme="minorEastAsia"/>
      <w:sz w:val="20"/>
      <w:szCs w:val="20"/>
      <w:lang w:val="en-US"/>
    </w:rPr>
  </w:style>
  <w:style w:type="character" w:styleId="afe">
    <w:name w:val="endnote reference"/>
    <w:basedOn w:val="a0"/>
    <w:uiPriority w:val="99"/>
    <w:semiHidden/>
    <w:unhideWhenUsed/>
    <w:rsid w:val="008B01D2"/>
    <w:rPr>
      <w:vertAlign w:val="superscript"/>
    </w:rPr>
  </w:style>
  <w:style w:type="table" w:customStyle="1" w:styleId="TableGrid20">
    <w:name w:val="Table Grid2"/>
    <w:basedOn w:val="a1"/>
    <w:next w:val="a5"/>
    <w:uiPriority w:val="39"/>
    <w:rsid w:val="008B01D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8B01D2"/>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14">
    <w:name w:val="Абзац списка1"/>
    <w:basedOn w:val="a"/>
    <w:qFormat/>
    <w:rsid w:val="008B01D2"/>
    <w:pPr>
      <w:spacing w:after="80" w:line="240" w:lineRule="auto"/>
      <w:ind w:left="720"/>
      <w:contextualSpacing/>
    </w:pPr>
    <w:rPr>
      <w:rFonts w:ascii="Calibri" w:eastAsia="Times New Roman" w:hAnsi="Calibri" w:cs="Times New Roman"/>
    </w:rPr>
  </w:style>
  <w:style w:type="character" w:customStyle="1" w:styleId="aff">
    <w:name w:val="Заголовок Знак"/>
    <w:locked/>
    <w:rsid w:val="008B01D2"/>
    <w:rPr>
      <w:rFonts w:ascii="Cambria" w:hAnsi="Cambria" w:cs="Times New Roman"/>
      <w:b/>
      <w:kern w:val="28"/>
      <w:sz w:val="32"/>
    </w:rPr>
  </w:style>
  <w:style w:type="paragraph" w:styleId="aff0">
    <w:name w:val="Title"/>
    <w:basedOn w:val="a"/>
    <w:next w:val="a"/>
    <w:link w:val="aff1"/>
    <w:uiPriority w:val="10"/>
    <w:qFormat/>
    <w:rsid w:val="008B01D2"/>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aff1">
    <w:name w:val="Название Знак"/>
    <w:basedOn w:val="a0"/>
    <w:link w:val="aff0"/>
    <w:uiPriority w:val="10"/>
    <w:rsid w:val="008B01D2"/>
    <w:rPr>
      <w:rFonts w:asciiTheme="majorHAnsi" w:eastAsiaTheme="majorEastAsia" w:hAnsiTheme="majorHAnsi" w:cstheme="majorBidi"/>
      <w:spacing w:val="-10"/>
      <w:kern w:val="28"/>
      <w:sz w:val="56"/>
      <w:szCs w:val="56"/>
      <w:lang w:val="en-US"/>
    </w:rPr>
  </w:style>
  <w:style w:type="paragraph" w:styleId="aff2">
    <w:name w:val="Subtitle"/>
    <w:basedOn w:val="a"/>
    <w:next w:val="a"/>
    <w:link w:val="aff3"/>
    <w:uiPriority w:val="11"/>
    <w:qFormat/>
    <w:rsid w:val="008B01D2"/>
    <w:pPr>
      <w:numPr>
        <w:ilvl w:val="1"/>
      </w:numPr>
      <w:spacing w:line="276" w:lineRule="auto"/>
    </w:pPr>
    <w:rPr>
      <w:rFonts w:eastAsiaTheme="minorEastAsia"/>
      <w:color w:val="5A5A5A" w:themeColor="text1" w:themeTint="A5"/>
      <w:spacing w:val="15"/>
      <w:lang w:val="en-US"/>
    </w:rPr>
  </w:style>
  <w:style w:type="character" w:customStyle="1" w:styleId="aff3">
    <w:name w:val="Подзаголовок Знак"/>
    <w:basedOn w:val="a0"/>
    <w:link w:val="aff2"/>
    <w:uiPriority w:val="11"/>
    <w:rsid w:val="008B01D2"/>
    <w:rPr>
      <w:rFonts w:eastAsiaTheme="minorEastAsia"/>
      <w:color w:val="5A5A5A" w:themeColor="text1" w:themeTint="A5"/>
      <w:spacing w:val="15"/>
      <w:lang w:val="en-US"/>
    </w:rPr>
  </w:style>
  <w:style w:type="table" w:customStyle="1" w:styleId="15">
    <w:name w:val="Сетка таблицы1"/>
    <w:basedOn w:val="a1"/>
    <w:next w:val="a5"/>
    <w:uiPriority w:val="39"/>
    <w:rsid w:val="008B01D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dot">
    <w:name w:val="Bullet dot"/>
    <w:basedOn w:val="a3"/>
    <w:qFormat/>
    <w:rsid w:val="008B01D2"/>
    <w:pPr>
      <w:numPr>
        <w:numId w:val="8"/>
      </w:numPr>
      <w:spacing w:after="120" w:line="276" w:lineRule="auto"/>
      <w:contextualSpacing w:val="0"/>
    </w:pPr>
    <w:rPr>
      <w:lang w:val="en-US"/>
    </w:rPr>
  </w:style>
  <w:style w:type="paragraph" w:styleId="aff4">
    <w:name w:val="Revision"/>
    <w:hidden/>
    <w:uiPriority w:val="99"/>
    <w:semiHidden/>
    <w:rsid w:val="008B01D2"/>
    <w:pPr>
      <w:spacing w:after="0" w:line="240" w:lineRule="auto"/>
    </w:pPr>
    <w:rPr>
      <w:rFonts w:eastAsiaTheme="minorEastAsia"/>
      <w:lang w:val="en-US"/>
    </w:rPr>
  </w:style>
  <w:style w:type="paragraph" w:customStyle="1" w:styleId="news-intro">
    <w:name w:val="news-intro"/>
    <w:basedOn w:val="a"/>
    <w:rsid w:val="008B0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a"/>
    <w:uiPriority w:val="99"/>
    <w:rsid w:val="008B01D2"/>
    <w:pPr>
      <w:spacing w:before="120" w:line="240" w:lineRule="exact"/>
    </w:pPr>
    <w:rPr>
      <w:rFonts w:eastAsiaTheme="minorEastAsia"/>
      <w:vertAlign w:val="superscript"/>
      <w:lang w:val="en-US"/>
    </w:rPr>
  </w:style>
  <w:style w:type="table" w:customStyle="1" w:styleId="TableGrid11">
    <w:name w:val="Table Grid11"/>
    <w:basedOn w:val="a1"/>
    <w:next w:val="a5"/>
    <w:uiPriority w:val="39"/>
    <w:rsid w:val="008B01D2"/>
    <w:pPr>
      <w:spacing w:after="0" w:line="240" w:lineRule="auto"/>
    </w:pPr>
    <w:rPr>
      <w:szCs w:val="28"/>
      <w:lang w:val="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basedOn w:val="a"/>
    <w:qFormat/>
    <w:rsid w:val="008B01D2"/>
    <w:pPr>
      <w:numPr>
        <w:numId w:val="14"/>
      </w:numPr>
      <w:jc w:val="both"/>
    </w:pPr>
    <w:rPr>
      <w:rFonts w:ascii="Calibri" w:eastAsia="Calibri" w:hAnsi="Calibri" w:cs="Arial"/>
      <w:lang w:val="en-US"/>
    </w:rPr>
  </w:style>
  <w:style w:type="character" w:customStyle="1" w:styleId="UnresolvedMention1">
    <w:name w:val="Unresolved Mention1"/>
    <w:basedOn w:val="a0"/>
    <w:uiPriority w:val="99"/>
    <w:semiHidden/>
    <w:unhideWhenUsed/>
    <w:rsid w:val="008B01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665046">
      <w:bodyDiv w:val="1"/>
      <w:marLeft w:val="0"/>
      <w:marRight w:val="0"/>
      <w:marTop w:val="0"/>
      <w:marBottom w:val="0"/>
      <w:divBdr>
        <w:top w:val="none" w:sz="0" w:space="0" w:color="auto"/>
        <w:left w:val="none" w:sz="0" w:space="0" w:color="auto"/>
        <w:bottom w:val="none" w:sz="0" w:space="0" w:color="auto"/>
        <w:right w:val="none" w:sz="0" w:space="0" w:color="auto"/>
      </w:divBdr>
      <w:divsChild>
        <w:div w:id="1680623508">
          <w:marLeft w:val="0"/>
          <w:marRight w:val="0"/>
          <w:marTop w:val="0"/>
          <w:marBottom w:val="0"/>
          <w:divBdr>
            <w:top w:val="none" w:sz="0" w:space="0" w:color="auto"/>
            <w:left w:val="none" w:sz="0" w:space="0" w:color="auto"/>
            <w:bottom w:val="none" w:sz="0" w:space="0" w:color="auto"/>
            <w:right w:val="none" w:sz="0" w:space="0" w:color="auto"/>
          </w:divBdr>
          <w:divsChild>
            <w:div w:id="248278133">
              <w:marLeft w:val="0"/>
              <w:marRight w:val="0"/>
              <w:marTop w:val="0"/>
              <w:marBottom w:val="0"/>
              <w:divBdr>
                <w:top w:val="none" w:sz="0" w:space="0" w:color="auto"/>
                <w:left w:val="none" w:sz="0" w:space="0" w:color="auto"/>
                <w:bottom w:val="none" w:sz="0" w:space="0" w:color="auto"/>
                <w:right w:val="none" w:sz="0" w:space="0" w:color="auto"/>
              </w:divBdr>
              <w:divsChild>
                <w:div w:id="11179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4691">
      <w:bodyDiv w:val="1"/>
      <w:marLeft w:val="0"/>
      <w:marRight w:val="0"/>
      <w:marTop w:val="0"/>
      <w:marBottom w:val="0"/>
      <w:divBdr>
        <w:top w:val="none" w:sz="0" w:space="0" w:color="auto"/>
        <w:left w:val="none" w:sz="0" w:space="0" w:color="auto"/>
        <w:bottom w:val="none" w:sz="0" w:space="0" w:color="auto"/>
        <w:right w:val="none" w:sz="0" w:space="0" w:color="auto"/>
      </w:divBdr>
      <w:divsChild>
        <w:div w:id="299386804">
          <w:marLeft w:val="0"/>
          <w:marRight w:val="0"/>
          <w:marTop w:val="0"/>
          <w:marBottom w:val="0"/>
          <w:divBdr>
            <w:top w:val="none" w:sz="0" w:space="0" w:color="auto"/>
            <w:left w:val="none" w:sz="0" w:space="0" w:color="auto"/>
            <w:bottom w:val="none" w:sz="0" w:space="0" w:color="auto"/>
            <w:right w:val="none" w:sz="0" w:space="0" w:color="auto"/>
          </w:divBdr>
          <w:divsChild>
            <w:div w:id="1093235647">
              <w:marLeft w:val="0"/>
              <w:marRight w:val="0"/>
              <w:marTop w:val="0"/>
              <w:marBottom w:val="0"/>
              <w:divBdr>
                <w:top w:val="none" w:sz="0" w:space="0" w:color="auto"/>
                <w:left w:val="none" w:sz="0" w:space="0" w:color="auto"/>
                <w:bottom w:val="none" w:sz="0" w:space="0" w:color="auto"/>
                <w:right w:val="none" w:sz="0" w:space="0" w:color="auto"/>
              </w:divBdr>
              <w:divsChild>
                <w:div w:id="18548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83F55-4DA2-4665-A168-A607FA2B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3790</Words>
  <Characters>21607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Пользователь Windows</cp:lastModifiedBy>
  <cp:revision>17</cp:revision>
  <cp:lastPrinted>2021-03-12T11:39:00Z</cp:lastPrinted>
  <dcterms:created xsi:type="dcterms:W3CDTF">2021-03-17T04:41:00Z</dcterms:created>
  <dcterms:modified xsi:type="dcterms:W3CDTF">2021-04-05T08:59:00Z</dcterms:modified>
</cp:coreProperties>
</file>